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DD4" w:rsidRDefault="005F5033" w:rsidP="00C81DD4">
      <w:pPr>
        <w:pStyle w:val="ConsPlusNormal"/>
        <w:ind w:left="141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81DD4">
        <w:rPr>
          <w:rFonts w:ascii="Times New Roman" w:hAnsi="Times New Roman" w:cs="Times New Roman"/>
          <w:sz w:val="28"/>
          <w:szCs w:val="28"/>
        </w:rPr>
        <w:t>риказом Министерства</w:t>
      </w:r>
    </w:p>
    <w:p w:rsidR="00C81DD4" w:rsidRDefault="00C81DD4" w:rsidP="00C81DD4">
      <w:pPr>
        <w:pStyle w:val="ConsPlusNormal"/>
        <w:ind w:left="141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земельным и имущественным</w:t>
      </w:r>
    </w:p>
    <w:p w:rsidR="00C81DD4" w:rsidRDefault="00C81DD4" w:rsidP="00C81DD4">
      <w:pPr>
        <w:pStyle w:val="ConsPlusNormal"/>
        <w:ind w:left="141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отношениям Республики Дагестан</w:t>
      </w:r>
    </w:p>
    <w:p w:rsidR="00C81DD4" w:rsidRPr="00EE717B" w:rsidRDefault="005F5033" w:rsidP="00C81DD4">
      <w:pPr>
        <w:pStyle w:val="ConsPlusNormal"/>
        <w:ind w:left="141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от_______________№______</w:t>
      </w:r>
    </w:p>
    <w:p w:rsidR="00C81DD4" w:rsidRPr="00EE717B" w:rsidRDefault="00C81DD4" w:rsidP="00C81DD4">
      <w:pPr>
        <w:pStyle w:val="ConsPlusNormal"/>
        <w:ind w:left="7080" w:firstLine="708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E2183D" w:rsidRPr="00EE717B" w:rsidRDefault="00D83E90" w:rsidP="005F503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ПРИМЕРНАЯ </w:t>
      </w:r>
      <w:r w:rsidR="00E2183D" w:rsidRPr="00EE717B">
        <w:rPr>
          <w:rFonts w:ascii="Times New Roman" w:hAnsi="Times New Roman" w:cs="Times New Roman"/>
          <w:sz w:val="28"/>
          <w:szCs w:val="28"/>
        </w:rPr>
        <w:t>ПРОГРАММА</w:t>
      </w:r>
    </w:p>
    <w:p w:rsidR="00E2183D" w:rsidRPr="00EE717B" w:rsidRDefault="00E2183D" w:rsidP="005F503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 xml:space="preserve">ОТЧУЖДЕНИЯ НЕПРОФИЛЬНЫХ АКТИВОВ </w:t>
      </w:r>
      <w:r w:rsidR="00EE717B" w:rsidRPr="00EE717B">
        <w:rPr>
          <w:rFonts w:ascii="Times New Roman" w:hAnsi="Times New Roman" w:cs="Times New Roman"/>
          <w:sz w:val="28"/>
          <w:szCs w:val="28"/>
        </w:rPr>
        <w:t>ХОЗЯЙСТВЕННЫХ ОБЩЕСТВ, БОЛЕЕ</w:t>
      </w:r>
      <w:r w:rsidR="00A14C24">
        <w:rPr>
          <w:rFonts w:ascii="Times New Roman" w:hAnsi="Times New Roman" w:cs="Times New Roman"/>
          <w:sz w:val="28"/>
          <w:szCs w:val="28"/>
        </w:rPr>
        <w:t xml:space="preserve"> </w:t>
      </w:r>
      <w:r w:rsidR="00EE717B" w:rsidRPr="00EE717B">
        <w:rPr>
          <w:rFonts w:ascii="Times New Roman" w:hAnsi="Times New Roman" w:cs="Times New Roman"/>
          <w:sz w:val="28"/>
          <w:szCs w:val="28"/>
        </w:rPr>
        <w:t>50 ПРОЦЕНТОВ АКЦИЙ (ДОЛЕЙ) В УСТАВНОМ КАПИТАЛЕ</w:t>
      </w:r>
      <w:r w:rsidR="00231071">
        <w:rPr>
          <w:rFonts w:ascii="Times New Roman" w:hAnsi="Times New Roman" w:cs="Times New Roman"/>
          <w:sz w:val="28"/>
          <w:szCs w:val="28"/>
        </w:rPr>
        <w:t xml:space="preserve"> КОТОРЫХ НАХОДЯ</w:t>
      </w:r>
      <w:r w:rsidR="00DB7EDA">
        <w:rPr>
          <w:rFonts w:ascii="Times New Roman" w:hAnsi="Times New Roman" w:cs="Times New Roman"/>
          <w:sz w:val="28"/>
          <w:szCs w:val="28"/>
        </w:rPr>
        <w:t>ТСЯ В ГОСУДАРСТВЕННОЙ СОБСТВЕННОСТИ РЕСПУБЛИКИ ДАГЕСТАН</w:t>
      </w:r>
    </w:p>
    <w:p w:rsidR="00E2183D" w:rsidRPr="00EE717B" w:rsidRDefault="00E2183D" w:rsidP="005F5033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E2183D" w:rsidRPr="00EE717B" w:rsidRDefault="00E2183D" w:rsidP="005F503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2183D" w:rsidRPr="00EE717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 xml:space="preserve">1.1. Программа отчуждения непрофильных активов </w:t>
      </w:r>
      <w:r w:rsidR="000537B0">
        <w:rPr>
          <w:rFonts w:ascii="Times New Roman" w:hAnsi="Times New Roman" w:cs="Times New Roman"/>
          <w:sz w:val="28"/>
          <w:szCs w:val="28"/>
        </w:rPr>
        <w:t>акционерного общества/</w:t>
      </w:r>
      <w:r w:rsidR="00DB7EDA">
        <w:rPr>
          <w:rFonts w:ascii="Times New Roman" w:hAnsi="Times New Roman" w:cs="Times New Roman"/>
          <w:sz w:val="28"/>
          <w:szCs w:val="28"/>
        </w:rPr>
        <w:t>общества с ограниченной ответственностью</w:t>
      </w:r>
      <w:r w:rsidRPr="00EE717B">
        <w:rPr>
          <w:rFonts w:ascii="Times New Roman" w:hAnsi="Times New Roman" w:cs="Times New Roman"/>
          <w:sz w:val="28"/>
          <w:szCs w:val="28"/>
        </w:rPr>
        <w:t xml:space="preserve"> (далее - Программа) определяет общие принципы и порядок действий по выявлению и реализации непрофильных активов</w:t>
      </w:r>
      <w:r w:rsidR="00DB7EDA" w:rsidRPr="00DB7EDA">
        <w:rPr>
          <w:rFonts w:ascii="Times New Roman" w:hAnsi="Times New Roman" w:cs="Times New Roman"/>
          <w:sz w:val="28"/>
          <w:szCs w:val="28"/>
        </w:rPr>
        <w:t xml:space="preserve"> </w:t>
      </w:r>
      <w:r w:rsidR="000537B0">
        <w:rPr>
          <w:rFonts w:ascii="Times New Roman" w:hAnsi="Times New Roman" w:cs="Times New Roman"/>
          <w:sz w:val="28"/>
          <w:szCs w:val="28"/>
        </w:rPr>
        <w:t>акционерного общества/</w:t>
      </w:r>
      <w:r w:rsidR="00DB7EDA">
        <w:rPr>
          <w:rFonts w:ascii="Times New Roman" w:hAnsi="Times New Roman" w:cs="Times New Roman"/>
          <w:sz w:val="28"/>
          <w:szCs w:val="28"/>
        </w:rPr>
        <w:t>общества с ограниченной ответственностью</w:t>
      </w:r>
      <w:r w:rsidR="000537B0">
        <w:rPr>
          <w:rFonts w:ascii="Times New Roman" w:hAnsi="Times New Roman" w:cs="Times New Roman"/>
          <w:sz w:val="28"/>
          <w:szCs w:val="28"/>
        </w:rPr>
        <w:t xml:space="preserve"> </w:t>
      </w:r>
      <w:r w:rsidR="00DB7EDA" w:rsidRPr="00EE717B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0537B0">
        <w:rPr>
          <w:rFonts w:ascii="Times New Roman" w:hAnsi="Times New Roman" w:cs="Times New Roman"/>
          <w:sz w:val="28"/>
          <w:szCs w:val="28"/>
        </w:rPr>
        <w:t>–</w:t>
      </w:r>
      <w:r w:rsidR="00DB7EDA" w:rsidRPr="00EE717B">
        <w:rPr>
          <w:rFonts w:ascii="Times New Roman" w:hAnsi="Times New Roman" w:cs="Times New Roman"/>
          <w:sz w:val="28"/>
          <w:szCs w:val="28"/>
        </w:rPr>
        <w:t xml:space="preserve"> </w:t>
      </w:r>
      <w:r w:rsidR="000537B0">
        <w:rPr>
          <w:rFonts w:ascii="Times New Roman" w:hAnsi="Times New Roman" w:cs="Times New Roman"/>
          <w:sz w:val="28"/>
          <w:szCs w:val="28"/>
        </w:rPr>
        <w:t>Общество</w:t>
      </w:r>
      <w:proofErr w:type="gramStart"/>
      <w:r w:rsidR="000537B0">
        <w:rPr>
          <w:rFonts w:ascii="Times New Roman" w:hAnsi="Times New Roman" w:cs="Times New Roman"/>
          <w:sz w:val="28"/>
          <w:szCs w:val="28"/>
        </w:rPr>
        <w:t>)</w:t>
      </w:r>
      <w:r w:rsidR="00DB7EDA">
        <w:rPr>
          <w:rFonts w:ascii="Times New Roman" w:hAnsi="Times New Roman" w:cs="Times New Roman"/>
          <w:sz w:val="28"/>
          <w:szCs w:val="28"/>
        </w:rPr>
        <w:t xml:space="preserve"> </w:t>
      </w:r>
      <w:r w:rsidRPr="00EE717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2183D" w:rsidRPr="00EE717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>1.2. Основн</w:t>
      </w:r>
      <w:r w:rsidR="00BC6DA7">
        <w:rPr>
          <w:rFonts w:ascii="Times New Roman" w:hAnsi="Times New Roman" w:cs="Times New Roman"/>
          <w:sz w:val="28"/>
          <w:szCs w:val="28"/>
        </w:rPr>
        <w:t>ыми</w:t>
      </w:r>
      <w:r w:rsidRPr="00EE717B">
        <w:rPr>
          <w:rFonts w:ascii="Times New Roman" w:hAnsi="Times New Roman" w:cs="Times New Roman"/>
          <w:sz w:val="28"/>
          <w:szCs w:val="28"/>
        </w:rPr>
        <w:t xml:space="preserve"> цел</w:t>
      </w:r>
      <w:r w:rsidR="00BC6DA7">
        <w:rPr>
          <w:rFonts w:ascii="Times New Roman" w:hAnsi="Times New Roman" w:cs="Times New Roman"/>
          <w:sz w:val="28"/>
          <w:szCs w:val="28"/>
        </w:rPr>
        <w:t xml:space="preserve">ями и задачами </w:t>
      </w:r>
      <w:r w:rsidR="000537B0">
        <w:rPr>
          <w:rFonts w:ascii="Times New Roman" w:hAnsi="Times New Roman" w:cs="Times New Roman"/>
          <w:sz w:val="28"/>
          <w:szCs w:val="28"/>
        </w:rPr>
        <w:t>Общества</w:t>
      </w:r>
      <w:r w:rsidR="00DB7EDA" w:rsidRPr="00EE717B">
        <w:rPr>
          <w:rFonts w:ascii="Times New Roman" w:hAnsi="Times New Roman" w:cs="Times New Roman"/>
          <w:sz w:val="28"/>
          <w:szCs w:val="28"/>
        </w:rPr>
        <w:t xml:space="preserve"> </w:t>
      </w:r>
      <w:r w:rsidRPr="00EE717B">
        <w:rPr>
          <w:rFonts w:ascii="Times New Roman" w:hAnsi="Times New Roman" w:cs="Times New Roman"/>
          <w:sz w:val="28"/>
          <w:szCs w:val="28"/>
        </w:rPr>
        <w:t xml:space="preserve">при реализации непрофильных активов является возврат средств имущественного взноса </w:t>
      </w:r>
      <w:r w:rsidR="00DB7EDA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EE717B">
        <w:rPr>
          <w:rFonts w:ascii="Times New Roman" w:hAnsi="Times New Roman" w:cs="Times New Roman"/>
          <w:sz w:val="28"/>
          <w:szCs w:val="28"/>
        </w:rPr>
        <w:t xml:space="preserve">, внесенного в имущество </w:t>
      </w:r>
      <w:r w:rsidR="000537B0">
        <w:rPr>
          <w:rFonts w:ascii="Times New Roman" w:hAnsi="Times New Roman" w:cs="Times New Roman"/>
          <w:sz w:val="28"/>
          <w:szCs w:val="28"/>
        </w:rPr>
        <w:t>Общества</w:t>
      </w:r>
      <w:r w:rsidRPr="00EE717B">
        <w:rPr>
          <w:rFonts w:ascii="Times New Roman" w:hAnsi="Times New Roman" w:cs="Times New Roman"/>
          <w:sz w:val="28"/>
          <w:szCs w:val="28"/>
        </w:rPr>
        <w:t xml:space="preserve">, затраченных </w:t>
      </w:r>
      <w:r w:rsidR="00C92A70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EE717B">
        <w:rPr>
          <w:rFonts w:ascii="Times New Roman" w:hAnsi="Times New Roman" w:cs="Times New Roman"/>
          <w:sz w:val="28"/>
          <w:szCs w:val="28"/>
        </w:rPr>
        <w:t xml:space="preserve">на приобретение активов, исходя из принципов </w:t>
      </w:r>
      <w:proofErr w:type="spellStart"/>
      <w:r w:rsidRPr="00EE717B">
        <w:rPr>
          <w:rFonts w:ascii="Times New Roman" w:hAnsi="Times New Roman" w:cs="Times New Roman"/>
          <w:sz w:val="28"/>
          <w:szCs w:val="28"/>
        </w:rPr>
        <w:t>транспарентности</w:t>
      </w:r>
      <w:proofErr w:type="spellEnd"/>
      <w:r w:rsidRPr="00EE717B">
        <w:rPr>
          <w:rFonts w:ascii="Times New Roman" w:hAnsi="Times New Roman" w:cs="Times New Roman"/>
          <w:sz w:val="28"/>
          <w:szCs w:val="28"/>
        </w:rPr>
        <w:t xml:space="preserve">, прозрачности, системности, эффективности, максимизации доходов, минимизации расходов, защиты экономических интересов </w:t>
      </w:r>
      <w:r w:rsidR="000537B0">
        <w:rPr>
          <w:rFonts w:ascii="Times New Roman" w:hAnsi="Times New Roman" w:cs="Times New Roman"/>
          <w:sz w:val="28"/>
          <w:szCs w:val="28"/>
        </w:rPr>
        <w:t>Общества</w:t>
      </w:r>
      <w:r w:rsidRPr="00EE717B">
        <w:rPr>
          <w:rFonts w:ascii="Times New Roman" w:hAnsi="Times New Roman" w:cs="Times New Roman"/>
          <w:sz w:val="28"/>
          <w:szCs w:val="28"/>
        </w:rPr>
        <w:t xml:space="preserve"> при распоряжении активами для достижения наиболее выгодных для </w:t>
      </w:r>
      <w:r w:rsidR="000537B0">
        <w:rPr>
          <w:rFonts w:ascii="Times New Roman" w:hAnsi="Times New Roman" w:cs="Times New Roman"/>
          <w:sz w:val="28"/>
          <w:szCs w:val="28"/>
        </w:rPr>
        <w:t>Общества</w:t>
      </w:r>
      <w:r w:rsidRPr="00EE717B">
        <w:rPr>
          <w:rFonts w:ascii="Times New Roman" w:hAnsi="Times New Roman" w:cs="Times New Roman"/>
          <w:sz w:val="28"/>
          <w:szCs w:val="28"/>
        </w:rPr>
        <w:t xml:space="preserve"> условий реализации непрофильных активов и минимизации финансовых потерь.</w:t>
      </w:r>
    </w:p>
    <w:p w:rsidR="00E2183D" w:rsidRPr="00EE717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 xml:space="preserve">1.3. Задачи, стоящие перед </w:t>
      </w:r>
      <w:r w:rsidR="000537B0">
        <w:rPr>
          <w:rFonts w:ascii="Times New Roman" w:hAnsi="Times New Roman" w:cs="Times New Roman"/>
          <w:sz w:val="28"/>
          <w:szCs w:val="28"/>
        </w:rPr>
        <w:t>Обществом</w:t>
      </w:r>
      <w:r w:rsidR="000537B0" w:rsidRPr="00EE717B">
        <w:rPr>
          <w:rFonts w:ascii="Times New Roman" w:hAnsi="Times New Roman" w:cs="Times New Roman"/>
          <w:sz w:val="28"/>
          <w:szCs w:val="28"/>
        </w:rPr>
        <w:t xml:space="preserve"> </w:t>
      </w:r>
      <w:r w:rsidRPr="00EE717B">
        <w:rPr>
          <w:rFonts w:ascii="Times New Roman" w:hAnsi="Times New Roman" w:cs="Times New Roman"/>
          <w:sz w:val="28"/>
          <w:szCs w:val="28"/>
        </w:rPr>
        <w:t>при реализации непрофильных активов:</w:t>
      </w:r>
    </w:p>
    <w:p w:rsidR="00E2183D" w:rsidRPr="00EE717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>1) оптимизация состава и структуры активов;</w:t>
      </w:r>
    </w:p>
    <w:p w:rsidR="00E2183D" w:rsidRPr="00EE717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>2) повышение эффективности использования активов;</w:t>
      </w:r>
    </w:p>
    <w:p w:rsidR="00E2183D" w:rsidRPr="00EE717B" w:rsidRDefault="00A14C24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E2183D" w:rsidRPr="00EE717B">
        <w:rPr>
          <w:rFonts w:ascii="Times New Roman" w:hAnsi="Times New Roman" w:cs="Times New Roman"/>
          <w:sz w:val="28"/>
          <w:szCs w:val="28"/>
        </w:rPr>
        <w:t>снижение</w:t>
      </w:r>
      <w:r>
        <w:rPr>
          <w:rFonts w:ascii="Times New Roman" w:hAnsi="Times New Roman" w:cs="Times New Roman"/>
          <w:sz w:val="28"/>
          <w:szCs w:val="28"/>
        </w:rPr>
        <w:t xml:space="preserve"> финансовых затрат, связанных с </w:t>
      </w:r>
      <w:r w:rsidR="00E2183D" w:rsidRPr="00EE717B">
        <w:rPr>
          <w:rFonts w:ascii="Times New Roman" w:hAnsi="Times New Roman" w:cs="Times New Roman"/>
          <w:sz w:val="28"/>
          <w:szCs w:val="28"/>
        </w:rPr>
        <w:t xml:space="preserve">содержанием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E2183D" w:rsidRPr="00EE717B">
        <w:rPr>
          <w:rFonts w:ascii="Times New Roman" w:hAnsi="Times New Roman" w:cs="Times New Roman"/>
          <w:sz w:val="28"/>
          <w:szCs w:val="28"/>
        </w:rPr>
        <w:t>и обслуживанием непрофильных активов;</w:t>
      </w:r>
    </w:p>
    <w:p w:rsidR="00BC6DA7" w:rsidRDefault="00BC6DA7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привлечение дополнительных источников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="00C92A70">
        <w:rPr>
          <w:rFonts w:ascii="Times New Roman" w:hAnsi="Times New Roman" w:cs="Times New Roman"/>
          <w:sz w:val="28"/>
          <w:szCs w:val="28"/>
        </w:rPr>
        <w:t>;</w:t>
      </w:r>
    </w:p>
    <w:p w:rsidR="00E2183D" w:rsidRPr="00EE717B" w:rsidRDefault="00BC6DA7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2183D" w:rsidRPr="00EE717B">
        <w:rPr>
          <w:rFonts w:ascii="Times New Roman" w:hAnsi="Times New Roman" w:cs="Times New Roman"/>
          <w:sz w:val="28"/>
          <w:szCs w:val="28"/>
        </w:rPr>
        <w:t>) повышение конкурентной способности и инвестиционной привлекательности;</w:t>
      </w:r>
    </w:p>
    <w:p w:rsidR="00E2183D" w:rsidRPr="00EE717B" w:rsidRDefault="00BC6DA7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2183D" w:rsidRPr="00EE717B">
        <w:rPr>
          <w:rFonts w:ascii="Times New Roman" w:hAnsi="Times New Roman" w:cs="Times New Roman"/>
          <w:sz w:val="28"/>
          <w:szCs w:val="28"/>
        </w:rPr>
        <w:t>) повышение капитализации.</w:t>
      </w:r>
    </w:p>
    <w:p w:rsidR="00E2183D" w:rsidRDefault="00E2183D" w:rsidP="00641A84">
      <w:pPr>
        <w:pStyle w:val="ConsPlusTitle"/>
        <w:spacing w:line="360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42320B">
        <w:rPr>
          <w:rFonts w:ascii="Times New Roman" w:hAnsi="Times New Roman" w:cs="Times New Roman"/>
          <w:sz w:val="28"/>
          <w:szCs w:val="28"/>
        </w:rPr>
        <w:lastRenderedPageBreak/>
        <w:t>2. Основные термины и определения</w:t>
      </w:r>
    </w:p>
    <w:p w:rsidR="0054019F" w:rsidRDefault="00BC6DA7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4019F" w:rsidRPr="0042320B">
        <w:rPr>
          <w:rFonts w:ascii="Times New Roman" w:hAnsi="Times New Roman" w:cs="Times New Roman"/>
          <w:sz w:val="28"/>
          <w:szCs w:val="28"/>
        </w:rPr>
        <w:t>Стратегия развития Общества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4019F" w:rsidRPr="0042320B">
        <w:rPr>
          <w:rFonts w:ascii="Times New Roman" w:hAnsi="Times New Roman" w:cs="Times New Roman"/>
          <w:sz w:val="28"/>
          <w:szCs w:val="28"/>
        </w:rPr>
        <w:t xml:space="preserve"> </w:t>
      </w:r>
      <w:r w:rsidR="0054019F">
        <w:rPr>
          <w:rFonts w:ascii="Times New Roman" w:hAnsi="Times New Roman" w:cs="Times New Roman"/>
          <w:sz w:val="28"/>
          <w:szCs w:val="28"/>
        </w:rPr>
        <w:t>–</w:t>
      </w:r>
      <w:r w:rsidR="0054019F" w:rsidRPr="0042320B">
        <w:rPr>
          <w:rFonts w:ascii="Times New Roman" w:hAnsi="Times New Roman" w:cs="Times New Roman"/>
          <w:sz w:val="28"/>
          <w:szCs w:val="28"/>
        </w:rPr>
        <w:t xml:space="preserve"> </w:t>
      </w:r>
      <w:r w:rsidR="0054019F">
        <w:rPr>
          <w:rFonts w:ascii="Times New Roman" w:hAnsi="Times New Roman" w:cs="Times New Roman"/>
          <w:sz w:val="28"/>
          <w:szCs w:val="28"/>
        </w:rPr>
        <w:t xml:space="preserve">внутренний документ Общества, </w:t>
      </w:r>
      <w:r w:rsidR="0054019F" w:rsidRPr="0042320B">
        <w:rPr>
          <w:rFonts w:ascii="Times New Roman" w:hAnsi="Times New Roman" w:cs="Times New Roman"/>
          <w:sz w:val="28"/>
          <w:szCs w:val="28"/>
        </w:rPr>
        <w:t>утвержд</w:t>
      </w:r>
      <w:r>
        <w:rPr>
          <w:rFonts w:ascii="Times New Roman" w:hAnsi="Times New Roman" w:cs="Times New Roman"/>
          <w:sz w:val="28"/>
          <w:szCs w:val="28"/>
        </w:rPr>
        <w:t>аемый</w:t>
      </w:r>
      <w:r w:rsidR="0054019F" w:rsidRPr="0042320B">
        <w:rPr>
          <w:rFonts w:ascii="Times New Roman" w:hAnsi="Times New Roman" w:cs="Times New Roman"/>
          <w:sz w:val="28"/>
          <w:szCs w:val="28"/>
        </w:rPr>
        <w:t xml:space="preserve"> Советом директоров Общества</w:t>
      </w:r>
      <w:r w:rsidR="0054019F">
        <w:rPr>
          <w:rFonts w:ascii="Times New Roman" w:hAnsi="Times New Roman" w:cs="Times New Roman"/>
          <w:sz w:val="28"/>
          <w:szCs w:val="28"/>
        </w:rPr>
        <w:t xml:space="preserve">, содержащий сформулированные </w:t>
      </w:r>
      <w:r w:rsidR="00163CB5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4019F">
        <w:rPr>
          <w:rFonts w:ascii="Times New Roman" w:hAnsi="Times New Roman" w:cs="Times New Roman"/>
          <w:sz w:val="28"/>
          <w:szCs w:val="28"/>
        </w:rPr>
        <w:t xml:space="preserve">и измеримые стратегические </w:t>
      </w:r>
      <w:r>
        <w:rPr>
          <w:rFonts w:ascii="Times New Roman" w:hAnsi="Times New Roman" w:cs="Times New Roman"/>
          <w:sz w:val="28"/>
          <w:szCs w:val="28"/>
        </w:rPr>
        <w:t xml:space="preserve">инициативы и </w:t>
      </w:r>
      <w:r w:rsidR="0054019F">
        <w:rPr>
          <w:rFonts w:ascii="Times New Roman" w:hAnsi="Times New Roman" w:cs="Times New Roman"/>
          <w:sz w:val="28"/>
          <w:szCs w:val="28"/>
        </w:rPr>
        <w:t>цели развития Общества, целев</w:t>
      </w:r>
      <w:r>
        <w:rPr>
          <w:rFonts w:ascii="Times New Roman" w:hAnsi="Times New Roman" w:cs="Times New Roman"/>
          <w:sz w:val="28"/>
          <w:szCs w:val="28"/>
        </w:rPr>
        <w:t>ые</w:t>
      </w:r>
      <w:r w:rsidR="0054019F">
        <w:rPr>
          <w:rFonts w:ascii="Times New Roman" w:hAnsi="Times New Roman" w:cs="Times New Roman"/>
          <w:sz w:val="28"/>
          <w:szCs w:val="28"/>
        </w:rPr>
        <w:t xml:space="preserve"> </w:t>
      </w:r>
      <w:r w:rsidR="0054019F" w:rsidRPr="00163CB5">
        <w:rPr>
          <w:rFonts w:ascii="Times New Roman" w:hAnsi="Times New Roman" w:cs="Times New Roman"/>
          <w:sz w:val="28"/>
          <w:szCs w:val="28"/>
        </w:rPr>
        <w:t>финансов</w:t>
      </w:r>
      <w:r w:rsidRPr="00163CB5">
        <w:rPr>
          <w:rFonts w:ascii="Times New Roman" w:hAnsi="Times New Roman" w:cs="Times New Roman"/>
          <w:sz w:val="28"/>
          <w:szCs w:val="28"/>
        </w:rPr>
        <w:t>ые</w:t>
      </w:r>
      <w:r w:rsidR="0054019F" w:rsidRPr="00163CB5">
        <w:rPr>
          <w:rFonts w:ascii="Times New Roman" w:hAnsi="Times New Roman" w:cs="Times New Roman"/>
          <w:sz w:val="28"/>
          <w:szCs w:val="28"/>
        </w:rPr>
        <w:t xml:space="preserve"> бизнес</w:t>
      </w:r>
      <w:r w:rsidRPr="00163CB5">
        <w:rPr>
          <w:rFonts w:ascii="Times New Roman" w:hAnsi="Times New Roman" w:cs="Times New Roman"/>
          <w:sz w:val="28"/>
          <w:szCs w:val="28"/>
        </w:rPr>
        <w:t xml:space="preserve"> </w:t>
      </w:r>
      <w:r w:rsidR="0054019F" w:rsidRPr="00163CB5">
        <w:rPr>
          <w:rFonts w:ascii="Times New Roman" w:hAnsi="Times New Roman" w:cs="Times New Roman"/>
          <w:sz w:val="28"/>
          <w:szCs w:val="28"/>
        </w:rPr>
        <w:t>-</w:t>
      </w:r>
      <w:r w:rsidRPr="00163CB5">
        <w:rPr>
          <w:rFonts w:ascii="Times New Roman" w:hAnsi="Times New Roman" w:cs="Times New Roman"/>
          <w:sz w:val="28"/>
          <w:szCs w:val="28"/>
        </w:rPr>
        <w:t xml:space="preserve"> </w:t>
      </w:r>
      <w:r w:rsidR="0054019F" w:rsidRPr="00163CB5">
        <w:rPr>
          <w:rFonts w:ascii="Times New Roman" w:hAnsi="Times New Roman" w:cs="Times New Roman"/>
          <w:sz w:val="28"/>
          <w:szCs w:val="28"/>
        </w:rPr>
        <w:t>модели стратеги</w:t>
      </w:r>
      <w:r w:rsidR="00163CB5" w:rsidRPr="00163CB5">
        <w:rPr>
          <w:rFonts w:ascii="Times New Roman" w:hAnsi="Times New Roman" w:cs="Times New Roman"/>
          <w:sz w:val="28"/>
          <w:szCs w:val="28"/>
        </w:rPr>
        <w:t>и</w:t>
      </w:r>
      <w:r w:rsidR="0054019F">
        <w:rPr>
          <w:rFonts w:ascii="Times New Roman" w:hAnsi="Times New Roman" w:cs="Times New Roman"/>
          <w:sz w:val="28"/>
          <w:szCs w:val="28"/>
        </w:rPr>
        <w:t xml:space="preserve"> </w:t>
      </w:r>
      <w:r w:rsidR="00163CB5">
        <w:rPr>
          <w:rFonts w:ascii="Times New Roman" w:hAnsi="Times New Roman" w:cs="Times New Roman"/>
          <w:sz w:val="28"/>
          <w:szCs w:val="28"/>
        </w:rPr>
        <w:t>Общества</w:t>
      </w:r>
      <w:r w:rsidR="0054019F">
        <w:rPr>
          <w:rFonts w:ascii="Times New Roman" w:hAnsi="Times New Roman" w:cs="Times New Roman"/>
          <w:sz w:val="28"/>
          <w:szCs w:val="28"/>
        </w:rPr>
        <w:t>, стоящих перед Обществом</w:t>
      </w:r>
      <w:r w:rsidR="00163CB5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54019F">
        <w:rPr>
          <w:rFonts w:ascii="Times New Roman" w:hAnsi="Times New Roman" w:cs="Times New Roman"/>
          <w:sz w:val="28"/>
          <w:szCs w:val="28"/>
        </w:rPr>
        <w:t xml:space="preserve">на период не </w:t>
      </w:r>
      <w:proofErr w:type="gramStart"/>
      <w:r w:rsidR="0054019F">
        <w:rPr>
          <w:rFonts w:ascii="Times New Roman" w:hAnsi="Times New Roman" w:cs="Times New Roman"/>
          <w:sz w:val="28"/>
          <w:szCs w:val="28"/>
        </w:rPr>
        <w:t>менее  5</w:t>
      </w:r>
      <w:proofErr w:type="gramEnd"/>
      <w:r w:rsidR="0054019F"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54019F" w:rsidRPr="0054019F" w:rsidRDefault="00BC6DA7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«Активы»</w:t>
      </w:r>
      <w:r w:rsidR="0054019F" w:rsidRPr="0054019F">
        <w:rPr>
          <w:rFonts w:ascii="Times New Roman" w:hAnsi="Times New Roman" w:cs="Times New Roman"/>
          <w:sz w:val="28"/>
          <w:szCs w:val="28"/>
        </w:rPr>
        <w:t xml:space="preserve"> - основные и оборотные средства общества, включая денежные средства, материальные ценности, нематериальные активы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019F" w:rsidRPr="0054019F">
        <w:rPr>
          <w:rFonts w:ascii="Times New Roman" w:hAnsi="Times New Roman" w:cs="Times New Roman"/>
          <w:sz w:val="28"/>
          <w:szCs w:val="28"/>
        </w:rPr>
        <w:t>и финансовые вложения;</w:t>
      </w:r>
    </w:p>
    <w:p w:rsidR="0054019F" w:rsidRPr="0054019F" w:rsidRDefault="00BC6DA7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«Единица управленческого учета»</w:t>
      </w:r>
      <w:r w:rsidR="0054019F" w:rsidRPr="0054019F">
        <w:rPr>
          <w:rFonts w:ascii="Times New Roman" w:hAnsi="Times New Roman" w:cs="Times New Roman"/>
          <w:sz w:val="28"/>
          <w:szCs w:val="28"/>
        </w:rPr>
        <w:t xml:space="preserve"> - отдельный актив или комплекс активов, способных</w:t>
      </w:r>
      <w:r w:rsidR="0054019F">
        <w:rPr>
          <w:rFonts w:ascii="Times New Roman" w:hAnsi="Times New Roman" w:cs="Times New Roman"/>
          <w:sz w:val="28"/>
          <w:szCs w:val="28"/>
        </w:rPr>
        <w:t>,</w:t>
      </w:r>
      <w:r w:rsidR="0054019F" w:rsidRPr="0054019F">
        <w:rPr>
          <w:rFonts w:ascii="Times New Roman" w:hAnsi="Times New Roman" w:cs="Times New Roman"/>
          <w:sz w:val="28"/>
          <w:szCs w:val="28"/>
        </w:rPr>
        <w:t xml:space="preserve"> в том числе потенциально генерировать поступление денежных средств;</w:t>
      </w:r>
    </w:p>
    <w:p w:rsidR="00D04DF3" w:rsidRDefault="00BC6DA7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2183D" w:rsidRPr="0042320B">
        <w:rPr>
          <w:rFonts w:ascii="Times New Roman" w:hAnsi="Times New Roman" w:cs="Times New Roman"/>
          <w:sz w:val="28"/>
          <w:szCs w:val="28"/>
        </w:rPr>
        <w:t>Профильные активы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2183D" w:rsidRPr="0042320B">
        <w:rPr>
          <w:rFonts w:ascii="Times New Roman" w:hAnsi="Times New Roman" w:cs="Times New Roman"/>
          <w:sz w:val="28"/>
          <w:szCs w:val="28"/>
        </w:rPr>
        <w:t xml:space="preserve"> - активы, принадлежащие </w:t>
      </w:r>
      <w:r w:rsidR="000537B0" w:rsidRPr="0042320B">
        <w:rPr>
          <w:rFonts w:ascii="Times New Roman" w:hAnsi="Times New Roman" w:cs="Times New Roman"/>
          <w:sz w:val="28"/>
          <w:szCs w:val="28"/>
        </w:rPr>
        <w:t>Обществу</w:t>
      </w:r>
      <w:r w:rsidR="00E2183D" w:rsidRPr="0042320B">
        <w:rPr>
          <w:rFonts w:ascii="Times New Roman" w:hAnsi="Times New Roman" w:cs="Times New Roman"/>
          <w:sz w:val="28"/>
          <w:szCs w:val="28"/>
        </w:rPr>
        <w:t xml:space="preserve"> на праве собственности, необходимые для осуществления основного вида деятельности, для реализации Стратегии развития </w:t>
      </w:r>
      <w:r w:rsidR="00D83E90" w:rsidRPr="0042320B">
        <w:rPr>
          <w:rFonts w:ascii="Times New Roman" w:hAnsi="Times New Roman" w:cs="Times New Roman"/>
          <w:sz w:val="28"/>
          <w:szCs w:val="28"/>
        </w:rPr>
        <w:t>Общества</w:t>
      </w:r>
      <w:r w:rsidR="00E2183D" w:rsidRPr="0042320B">
        <w:rPr>
          <w:rFonts w:ascii="Times New Roman" w:hAnsi="Times New Roman" w:cs="Times New Roman"/>
          <w:sz w:val="28"/>
          <w:szCs w:val="28"/>
        </w:rPr>
        <w:t xml:space="preserve"> и соответствующие критериям профильности</w:t>
      </w:r>
      <w:r w:rsidR="00D04DF3">
        <w:rPr>
          <w:rFonts w:ascii="Times New Roman" w:hAnsi="Times New Roman" w:cs="Times New Roman"/>
          <w:sz w:val="28"/>
          <w:szCs w:val="28"/>
        </w:rPr>
        <w:t>.</w:t>
      </w:r>
    </w:p>
    <w:p w:rsidR="00BC6DA7" w:rsidRDefault="00BC6DA7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2183D" w:rsidRPr="0042320B">
        <w:rPr>
          <w:rFonts w:ascii="Times New Roman" w:hAnsi="Times New Roman" w:cs="Times New Roman"/>
          <w:sz w:val="28"/>
          <w:szCs w:val="28"/>
        </w:rPr>
        <w:t>Непрофильные активы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2183D" w:rsidRPr="0042320B">
        <w:rPr>
          <w:rFonts w:ascii="Times New Roman" w:hAnsi="Times New Roman" w:cs="Times New Roman"/>
          <w:sz w:val="28"/>
          <w:szCs w:val="28"/>
        </w:rPr>
        <w:t xml:space="preserve"> - активы, принадлежащие </w:t>
      </w:r>
      <w:r w:rsidR="000537B0" w:rsidRPr="0042320B">
        <w:rPr>
          <w:rFonts w:ascii="Times New Roman" w:hAnsi="Times New Roman" w:cs="Times New Roman"/>
          <w:sz w:val="28"/>
          <w:szCs w:val="28"/>
        </w:rPr>
        <w:t>Обществу</w:t>
      </w:r>
      <w:r w:rsidR="00E2183D" w:rsidRPr="0042320B">
        <w:rPr>
          <w:rFonts w:ascii="Times New Roman" w:hAnsi="Times New Roman" w:cs="Times New Roman"/>
          <w:sz w:val="28"/>
          <w:szCs w:val="28"/>
        </w:rPr>
        <w:t xml:space="preserve"> на праве собственности, не </w:t>
      </w:r>
      <w:r>
        <w:rPr>
          <w:rFonts w:ascii="Times New Roman" w:hAnsi="Times New Roman" w:cs="Times New Roman"/>
          <w:sz w:val="28"/>
          <w:szCs w:val="28"/>
        </w:rPr>
        <w:t xml:space="preserve">соответствующие понятию «профильные активы, включая принадлежащие Обществу пакеты акций (доли) в хозяйственном обществе вне зависимости от основного вида деятельности таких организаций и общества, составляющие в совокупности с пакетами (долями) находящимися </w:t>
      </w:r>
      <w:r w:rsidR="00163CB5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в собственности обществ, не менее 50 процентов уставного капитала. </w:t>
      </w:r>
    </w:p>
    <w:p w:rsidR="00E2183D" w:rsidRPr="0042320B" w:rsidRDefault="00C92A70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2183D" w:rsidRPr="0042320B">
        <w:rPr>
          <w:rFonts w:ascii="Times New Roman" w:hAnsi="Times New Roman" w:cs="Times New Roman"/>
          <w:sz w:val="28"/>
          <w:szCs w:val="28"/>
        </w:rPr>
        <w:t xml:space="preserve">Реестр непрофильных активов </w:t>
      </w:r>
      <w:r w:rsidR="000537B0" w:rsidRPr="0042320B">
        <w:rPr>
          <w:rFonts w:ascii="Times New Roman" w:hAnsi="Times New Roman" w:cs="Times New Roman"/>
          <w:sz w:val="28"/>
          <w:szCs w:val="28"/>
        </w:rPr>
        <w:t>Общества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2183D" w:rsidRPr="0042320B">
        <w:rPr>
          <w:rFonts w:ascii="Times New Roman" w:hAnsi="Times New Roman" w:cs="Times New Roman"/>
          <w:sz w:val="28"/>
          <w:szCs w:val="28"/>
        </w:rPr>
        <w:t xml:space="preserve"> - документ, ежегодно утверждаемый </w:t>
      </w:r>
      <w:r w:rsidR="00D83E90" w:rsidRPr="0042320B">
        <w:rPr>
          <w:rFonts w:ascii="Times New Roman" w:hAnsi="Times New Roman" w:cs="Times New Roman"/>
          <w:sz w:val="28"/>
          <w:szCs w:val="28"/>
        </w:rPr>
        <w:t xml:space="preserve">Советом директоров </w:t>
      </w:r>
      <w:r w:rsidR="000537B0" w:rsidRPr="0042320B">
        <w:rPr>
          <w:rFonts w:ascii="Times New Roman" w:hAnsi="Times New Roman" w:cs="Times New Roman"/>
          <w:sz w:val="28"/>
          <w:szCs w:val="28"/>
        </w:rPr>
        <w:t>Общества</w:t>
      </w:r>
      <w:r w:rsidR="00E2183D" w:rsidRPr="0042320B">
        <w:rPr>
          <w:rFonts w:ascii="Times New Roman" w:hAnsi="Times New Roman" w:cs="Times New Roman"/>
          <w:sz w:val="28"/>
          <w:szCs w:val="28"/>
        </w:rPr>
        <w:t xml:space="preserve">, содержащий перечень всех непрофильных активов </w:t>
      </w:r>
      <w:r w:rsidR="000537B0" w:rsidRPr="0042320B">
        <w:rPr>
          <w:rFonts w:ascii="Times New Roman" w:hAnsi="Times New Roman" w:cs="Times New Roman"/>
          <w:sz w:val="28"/>
          <w:szCs w:val="28"/>
        </w:rPr>
        <w:t>Общества</w:t>
      </w:r>
      <w:r w:rsidR="00E2183D" w:rsidRPr="0042320B">
        <w:rPr>
          <w:rFonts w:ascii="Times New Roman" w:hAnsi="Times New Roman" w:cs="Times New Roman"/>
          <w:sz w:val="28"/>
          <w:szCs w:val="28"/>
        </w:rPr>
        <w:t>.</w:t>
      </w:r>
    </w:p>
    <w:p w:rsidR="007B2D3D" w:rsidRDefault="00C92A70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2183D" w:rsidRPr="0042320B">
        <w:rPr>
          <w:rFonts w:ascii="Times New Roman" w:hAnsi="Times New Roman" w:cs="Times New Roman"/>
          <w:sz w:val="28"/>
          <w:szCs w:val="28"/>
        </w:rPr>
        <w:t>План мероприятий по отчуждению непрофильных активов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2183D" w:rsidRPr="0042320B">
        <w:rPr>
          <w:rFonts w:ascii="Times New Roman" w:hAnsi="Times New Roman" w:cs="Times New Roman"/>
          <w:sz w:val="28"/>
          <w:szCs w:val="28"/>
        </w:rPr>
        <w:t xml:space="preserve"> - внутренний документ, ежегодно </w:t>
      </w:r>
      <w:r w:rsidR="00D04DF3">
        <w:rPr>
          <w:rFonts w:ascii="Times New Roman" w:hAnsi="Times New Roman" w:cs="Times New Roman"/>
          <w:sz w:val="28"/>
          <w:szCs w:val="28"/>
        </w:rPr>
        <w:t>утверждаемый</w:t>
      </w:r>
      <w:r w:rsidR="00BC6DA7">
        <w:rPr>
          <w:rFonts w:ascii="Times New Roman" w:hAnsi="Times New Roman" w:cs="Times New Roman"/>
          <w:sz w:val="28"/>
          <w:szCs w:val="28"/>
        </w:rPr>
        <w:t xml:space="preserve"> Советом Директоров </w:t>
      </w:r>
      <w:r w:rsidR="000537B0" w:rsidRPr="0042320B">
        <w:rPr>
          <w:rFonts w:ascii="Times New Roman" w:hAnsi="Times New Roman" w:cs="Times New Roman"/>
          <w:sz w:val="28"/>
          <w:szCs w:val="28"/>
        </w:rPr>
        <w:t>Обществ</w:t>
      </w:r>
      <w:r w:rsidR="00BC6DA7">
        <w:rPr>
          <w:rFonts w:ascii="Times New Roman" w:hAnsi="Times New Roman" w:cs="Times New Roman"/>
          <w:sz w:val="28"/>
          <w:szCs w:val="28"/>
        </w:rPr>
        <w:t>а</w:t>
      </w:r>
      <w:r w:rsidR="00E2183D" w:rsidRPr="0042320B">
        <w:rPr>
          <w:rFonts w:ascii="Times New Roman" w:hAnsi="Times New Roman" w:cs="Times New Roman"/>
          <w:sz w:val="28"/>
          <w:szCs w:val="28"/>
        </w:rPr>
        <w:t xml:space="preserve"> </w:t>
      </w:r>
      <w:r w:rsidR="00163CB5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E2183D" w:rsidRPr="0042320B">
        <w:rPr>
          <w:rFonts w:ascii="Times New Roman" w:hAnsi="Times New Roman" w:cs="Times New Roman"/>
          <w:sz w:val="28"/>
          <w:szCs w:val="28"/>
        </w:rPr>
        <w:t xml:space="preserve">и включающий в себя перечень непрофильных активов </w:t>
      </w:r>
      <w:r w:rsidR="000537B0" w:rsidRPr="0042320B">
        <w:rPr>
          <w:rFonts w:ascii="Times New Roman" w:hAnsi="Times New Roman" w:cs="Times New Roman"/>
          <w:sz w:val="28"/>
          <w:szCs w:val="28"/>
        </w:rPr>
        <w:t>Общества</w:t>
      </w:r>
      <w:r w:rsidR="00E2183D" w:rsidRPr="0042320B">
        <w:rPr>
          <w:rFonts w:ascii="Times New Roman" w:hAnsi="Times New Roman" w:cs="Times New Roman"/>
          <w:sz w:val="28"/>
          <w:szCs w:val="28"/>
        </w:rPr>
        <w:t xml:space="preserve">, планируемых </w:t>
      </w:r>
      <w:r w:rsidR="00163CB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E2183D" w:rsidRPr="0042320B">
        <w:rPr>
          <w:rFonts w:ascii="Times New Roman" w:hAnsi="Times New Roman" w:cs="Times New Roman"/>
          <w:sz w:val="28"/>
          <w:szCs w:val="28"/>
        </w:rPr>
        <w:t xml:space="preserve">к реализации в отчетном году, и способы их реализации с распределением </w:t>
      </w:r>
      <w:r w:rsidR="00163CB5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E2183D" w:rsidRPr="0042320B">
        <w:rPr>
          <w:rFonts w:ascii="Times New Roman" w:hAnsi="Times New Roman" w:cs="Times New Roman"/>
          <w:sz w:val="28"/>
          <w:szCs w:val="28"/>
        </w:rPr>
        <w:lastRenderedPageBreak/>
        <w:t>по кварталам года</w:t>
      </w:r>
      <w:r w:rsidR="00BC6DA7">
        <w:rPr>
          <w:rFonts w:ascii="Times New Roman" w:hAnsi="Times New Roman" w:cs="Times New Roman"/>
          <w:sz w:val="28"/>
          <w:szCs w:val="28"/>
        </w:rPr>
        <w:t>, а также экономическое обоснование отчуждения непрофильных активов</w:t>
      </w:r>
      <w:r w:rsidR="00E2183D" w:rsidRPr="0042320B">
        <w:rPr>
          <w:rFonts w:ascii="Times New Roman" w:hAnsi="Times New Roman" w:cs="Times New Roman"/>
          <w:sz w:val="28"/>
          <w:szCs w:val="28"/>
        </w:rPr>
        <w:t>.</w:t>
      </w:r>
    </w:p>
    <w:p w:rsidR="00D04DF3" w:rsidRPr="0042320B" w:rsidRDefault="00D04DF3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183D" w:rsidRPr="00EE717B" w:rsidRDefault="00E2183D" w:rsidP="00641A84">
      <w:pPr>
        <w:pStyle w:val="ConsPlusTitle"/>
        <w:spacing w:line="360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>3. Принципы реализации непрофильных активов</w:t>
      </w:r>
    </w:p>
    <w:p w:rsidR="00E2183D" w:rsidRPr="00EE717B" w:rsidRDefault="00BC6DA7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Ключевыми принципами п</w:t>
      </w:r>
      <w:r w:rsidR="00E2183D" w:rsidRPr="00EE717B">
        <w:rPr>
          <w:rFonts w:ascii="Times New Roman" w:hAnsi="Times New Roman" w:cs="Times New Roman"/>
          <w:sz w:val="28"/>
          <w:szCs w:val="28"/>
        </w:rPr>
        <w:t xml:space="preserve">ри реализации непрофильных активов </w:t>
      </w:r>
      <w:r w:rsidR="000537B0">
        <w:rPr>
          <w:rFonts w:ascii="Times New Roman" w:hAnsi="Times New Roman" w:cs="Times New Roman"/>
          <w:sz w:val="28"/>
          <w:szCs w:val="28"/>
        </w:rPr>
        <w:t>Общества</w:t>
      </w:r>
      <w:r w:rsidR="00E2183D" w:rsidRPr="00EE71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являются</w:t>
      </w:r>
      <w:r w:rsidR="00E2183D" w:rsidRPr="00EE717B">
        <w:rPr>
          <w:rFonts w:ascii="Times New Roman" w:hAnsi="Times New Roman" w:cs="Times New Roman"/>
          <w:sz w:val="28"/>
          <w:szCs w:val="28"/>
        </w:rPr>
        <w:t>:</w:t>
      </w:r>
    </w:p>
    <w:p w:rsidR="00E2183D" w:rsidRPr="00EE717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EE717B">
        <w:rPr>
          <w:rFonts w:ascii="Times New Roman" w:hAnsi="Times New Roman" w:cs="Times New Roman"/>
          <w:sz w:val="28"/>
          <w:szCs w:val="28"/>
        </w:rPr>
        <w:t>транспарентность</w:t>
      </w:r>
      <w:proofErr w:type="spellEnd"/>
      <w:r w:rsidRPr="00EE717B">
        <w:rPr>
          <w:rFonts w:ascii="Times New Roman" w:hAnsi="Times New Roman" w:cs="Times New Roman"/>
          <w:sz w:val="28"/>
          <w:szCs w:val="28"/>
        </w:rPr>
        <w:t xml:space="preserve"> - открытость и доступность информации </w:t>
      </w:r>
      <w:r w:rsidR="005F5033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EE717B">
        <w:rPr>
          <w:rFonts w:ascii="Times New Roman" w:hAnsi="Times New Roman" w:cs="Times New Roman"/>
          <w:sz w:val="28"/>
          <w:szCs w:val="28"/>
        </w:rPr>
        <w:t xml:space="preserve">о применяемых методах и подходах по выявлению непрофильных активов из всей совокупности активов </w:t>
      </w:r>
      <w:r w:rsidR="000537B0">
        <w:rPr>
          <w:rFonts w:ascii="Times New Roman" w:hAnsi="Times New Roman" w:cs="Times New Roman"/>
          <w:sz w:val="28"/>
          <w:szCs w:val="28"/>
        </w:rPr>
        <w:t>Общества</w:t>
      </w:r>
      <w:r w:rsidRPr="00EE717B">
        <w:rPr>
          <w:rFonts w:ascii="Times New Roman" w:hAnsi="Times New Roman" w:cs="Times New Roman"/>
          <w:sz w:val="28"/>
          <w:szCs w:val="28"/>
        </w:rPr>
        <w:t>;</w:t>
      </w:r>
    </w:p>
    <w:p w:rsidR="00E2183D" w:rsidRPr="00EE717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 xml:space="preserve">2) прозрачность - обеспечение открытых и публичных процедур </w:t>
      </w:r>
      <w:r w:rsidR="005F503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EE717B">
        <w:rPr>
          <w:rFonts w:ascii="Times New Roman" w:hAnsi="Times New Roman" w:cs="Times New Roman"/>
          <w:sz w:val="28"/>
          <w:szCs w:val="28"/>
        </w:rPr>
        <w:t>по реализации непрофильных активов, в том числе использование доступных для потенциальных покупателей способов раскрытия информации о реализации непрофильных активов;</w:t>
      </w:r>
    </w:p>
    <w:p w:rsidR="00E2183D" w:rsidRPr="00EE717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>3) системность - регулярн</w:t>
      </w:r>
      <w:r w:rsidR="00BC6DA7">
        <w:rPr>
          <w:rFonts w:ascii="Times New Roman" w:hAnsi="Times New Roman" w:cs="Times New Roman"/>
          <w:sz w:val="28"/>
          <w:szCs w:val="28"/>
        </w:rPr>
        <w:t>ый</w:t>
      </w:r>
      <w:r w:rsidRPr="00EE717B">
        <w:rPr>
          <w:rFonts w:ascii="Times New Roman" w:hAnsi="Times New Roman" w:cs="Times New Roman"/>
          <w:sz w:val="28"/>
          <w:szCs w:val="28"/>
        </w:rPr>
        <w:t xml:space="preserve"> анализ активов </w:t>
      </w:r>
      <w:r w:rsidR="000537B0">
        <w:rPr>
          <w:rFonts w:ascii="Times New Roman" w:hAnsi="Times New Roman" w:cs="Times New Roman"/>
          <w:sz w:val="28"/>
          <w:szCs w:val="28"/>
        </w:rPr>
        <w:t>Общества</w:t>
      </w:r>
      <w:r w:rsidR="00BC6DA7">
        <w:rPr>
          <w:rFonts w:ascii="Times New Roman" w:hAnsi="Times New Roman" w:cs="Times New Roman"/>
          <w:sz w:val="28"/>
          <w:szCs w:val="28"/>
        </w:rPr>
        <w:t xml:space="preserve"> </w:t>
      </w:r>
      <w:r w:rsidRPr="00EE717B">
        <w:rPr>
          <w:rFonts w:ascii="Times New Roman" w:hAnsi="Times New Roman" w:cs="Times New Roman"/>
          <w:sz w:val="28"/>
          <w:szCs w:val="28"/>
        </w:rPr>
        <w:t xml:space="preserve">на предмет выявления </w:t>
      </w:r>
      <w:r w:rsidR="00BC6DA7">
        <w:rPr>
          <w:rFonts w:ascii="Times New Roman" w:hAnsi="Times New Roman" w:cs="Times New Roman"/>
          <w:sz w:val="28"/>
          <w:szCs w:val="28"/>
        </w:rPr>
        <w:t xml:space="preserve">их </w:t>
      </w:r>
      <w:proofErr w:type="spellStart"/>
      <w:r w:rsidRPr="00EE717B">
        <w:rPr>
          <w:rFonts w:ascii="Times New Roman" w:hAnsi="Times New Roman" w:cs="Times New Roman"/>
          <w:sz w:val="28"/>
          <w:szCs w:val="28"/>
        </w:rPr>
        <w:t>непрофильн</w:t>
      </w:r>
      <w:r w:rsidR="00BC6DA7">
        <w:rPr>
          <w:rFonts w:ascii="Times New Roman" w:hAnsi="Times New Roman" w:cs="Times New Roman"/>
          <w:sz w:val="28"/>
          <w:szCs w:val="28"/>
        </w:rPr>
        <w:t>ости</w:t>
      </w:r>
      <w:proofErr w:type="spellEnd"/>
      <w:r w:rsidR="00BC6DA7">
        <w:rPr>
          <w:rFonts w:ascii="Times New Roman" w:hAnsi="Times New Roman" w:cs="Times New Roman"/>
          <w:sz w:val="28"/>
          <w:szCs w:val="28"/>
        </w:rPr>
        <w:t>;</w:t>
      </w:r>
    </w:p>
    <w:p w:rsidR="00BC6DA7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 xml:space="preserve">4) эффективность </w:t>
      </w:r>
      <w:r w:rsidR="00BC6DA7">
        <w:rPr>
          <w:rFonts w:ascii="Times New Roman" w:hAnsi="Times New Roman" w:cs="Times New Roman"/>
          <w:sz w:val="28"/>
          <w:szCs w:val="28"/>
        </w:rPr>
        <w:t>–</w:t>
      </w:r>
      <w:r w:rsidRPr="00EE717B">
        <w:rPr>
          <w:rFonts w:ascii="Times New Roman" w:hAnsi="Times New Roman" w:cs="Times New Roman"/>
          <w:sz w:val="28"/>
          <w:szCs w:val="28"/>
        </w:rPr>
        <w:t xml:space="preserve"> </w:t>
      </w:r>
      <w:r w:rsidR="00BC6DA7">
        <w:rPr>
          <w:rFonts w:ascii="Times New Roman" w:hAnsi="Times New Roman" w:cs="Times New Roman"/>
          <w:sz w:val="28"/>
          <w:szCs w:val="28"/>
        </w:rPr>
        <w:t xml:space="preserve">экономически </w:t>
      </w:r>
      <w:r w:rsidRPr="00EE717B">
        <w:rPr>
          <w:rFonts w:ascii="Times New Roman" w:hAnsi="Times New Roman" w:cs="Times New Roman"/>
          <w:sz w:val="28"/>
          <w:szCs w:val="28"/>
        </w:rPr>
        <w:t>обоснован</w:t>
      </w:r>
      <w:r w:rsidR="00BC6DA7">
        <w:rPr>
          <w:rFonts w:ascii="Times New Roman" w:hAnsi="Times New Roman" w:cs="Times New Roman"/>
          <w:sz w:val="28"/>
          <w:szCs w:val="28"/>
        </w:rPr>
        <w:t>ная</w:t>
      </w:r>
      <w:r w:rsidRPr="00EE717B">
        <w:rPr>
          <w:rFonts w:ascii="Times New Roman" w:hAnsi="Times New Roman" w:cs="Times New Roman"/>
          <w:sz w:val="28"/>
          <w:szCs w:val="28"/>
        </w:rPr>
        <w:t xml:space="preserve"> реализаци</w:t>
      </w:r>
      <w:r w:rsidR="00BC6DA7">
        <w:rPr>
          <w:rFonts w:ascii="Times New Roman" w:hAnsi="Times New Roman" w:cs="Times New Roman"/>
          <w:sz w:val="28"/>
          <w:szCs w:val="28"/>
        </w:rPr>
        <w:t>я</w:t>
      </w:r>
      <w:r w:rsidRPr="00EE717B">
        <w:rPr>
          <w:rFonts w:ascii="Times New Roman" w:hAnsi="Times New Roman" w:cs="Times New Roman"/>
          <w:sz w:val="28"/>
          <w:szCs w:val="28"/>
        </w:rPr>
        <w:t xml:space="preserve"> непрофильного актива</w:t>
      </w:r>
      <w:r w:rsidR="00BC6DA7">
        <w:rPr>
          <w:rFonts w:ascii="Times New Roman" w:hAnsi="Times New Roman" w:cs="Times New Roman"/>
          <w:sz w:val="28"/>
          <w:szCs w:val="28"/>
        </w:rPr>
        <w:t>;</w:t>
      </w:r>
      <w:r w:rsidRPr="00EE71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183D" w:rsidRPr="00EE717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 xml:space="preserve">5) максимизация доходов </w:t>
      </w:r>
      <w:r w:rsidR="00BC6DA7">
        <w:rPr>
          <w:rFonts w:ascii="Times New Roman" w:hAnsi="Times New Roman" w:cs="Times New Roman"/>
          <w:sz w:val="28"/>
          <w:szCs w:val="28"/>
        </w:rPr>
        <w:t>–</w:t>
      </w:r>
      <w:r w:rsidRPr="00EE717B">
        <w:rPr>
          <w:rFonts w:ascii="Times New Roman" w:hAnsi="Times New Roman" w:cs="Times New Roman"/>
          <w:sz w:val="28"/>
          <w:szCs w:val="28"/>
        </w:rPr>
        <w:t xml:space="preserve"> реализаци</w:t>
      </w:r>
      <w:r w:rsidR="00BC6DA7">
        <w:rPr>
          <w:rFonts w:ascii="Times New Roman" w:hAnsi="Times New Roman" w:cs="Times New Roman"/>
          <w:sz w:val="28"/>
          <w:szCs w:val="28"/>
        </w:rPr>
        <w:t xml:space="preserve">я </w:t>
      </w:r>
      <w:r w:rsidRPr="00EE717B">
        <w:rPr>
          <w:rFonts w:ascii="Times New Roman" w:hAnsi="Times New Roman" w:cs="Times New Roman"/>
          <w:sz w:val="28"/>
          <w:szCs w:val="28"/>
        </w:rPr>
        <w:t>непрофильных актив</w:t>
      </w:r>
      <w:r w:rsidR="00BC6DA7">
        <w:rPr>
          <w:rFonts w:ascii="Times New Roman" w:hAnsi="Times New Roman" w:cs="Times New Roman"/>
          <w:sz w:val="28"/>
          <w:szCs w:val="28"/>
        </w:rPr>
        <w:t>ов</w:t>
      </w:r>
      <w:r w:rsidR="00163CB5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BC6DA7">
        <w:rPr>
          <w:rFonts w:ascii="Times New Roman" w:hAnsi="Times New Roman" w:cs="Times New Roman"/>
          <w:sz w:val="28"/>
          <w:szCs w:val="28"/>
        </w:rPr>
        <w:t xml:space="preserve"> на возмездной основе;</w:t>
      </w:r>
    </w:p>
    <w:p w:rsidR="00E2183D" w:rsidRPr="00EE717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>6) минимизация расходов - снижение затрат на содержание неликвидных активов;</w:t>
      </w:r>
    </w:p>
    <w:p w:rsidR="00E2183D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 xml:space="preserve">7) защита экономических интересов </w:t>
      </w:r>
      <w:r w:rsidR="000537B0">
        <w:rPr>
          <w:rFonts w:ascii="Times New Roman" w:hAnsi="Times New Roman" w:cs="Times New Roman"/>
          <w:sz w:val="28"/>
          <w:szCs w:val="28"/>
        </w:rPr>
        <w:t>Общества</w:t>
      </w:r>
      <w:r w:rsidRPr="00EE717B">
        <w:rPr>
          <w:rFonts w:ascii="Times New Roman" w:hAnsi="Times New Roman" w:cs="Times New Roman"/>
          <w:sz w:val="28"/>
          <w:szCs w:val="28"/>
        </w:rPr>
        <w:t xml:space="preserve"> при распоряжении активами - своевременная реализация активов </w:t>
      </w:r>
      <w:r w:rsidR="000537B0">
        <w:rPr>
          <w:rFonts w:ascii="Times New Roman" w:hAnsi="Times New Roman" w:cs="Times New Roman"/>
          <w:sz w:val="28"/>
          <w:szCs w:val="28"/>
        </w:rPr>
        <w:t>Общества</w:t>
      </w:r>
      <w:r w:rsidRPr="00EE717B">
        <w:rPr>
          <w:rFonts w:ascii="Times New Roman" w:hAnsi="Times New Roman" w:cs="Times New Roman"/>
          <w:sz w:val="28"/>
          <w:szCs w:val="28"/>
        </w:rPr>
        <w:t xml:space="preserve">, предотвращение потери стоимости активов, защита прав и интересов </w:t>
      </w:r>
      <w:r w:rsidR="000537B0">
        <w:rPr>
          <w:rFonts w:ascii="Times New Roman" w:hAnsi="Times New Roman" w:cs="Times New Roman"/>
          <w:sz w:val="28"/>
          <w:szCs w:val="28"/>
        </w:rPr>
        <w:t>Общества</w:t>
      </w:r>
      <w:r w:rsidRPr="00EE717B">
        <w:rPr>
          <w:rFonts w:ascii="Times New Roman" w:hAnsi="Times New Roman" w:cs="Times New Roman"/>
          <w:sz w:val="28"/>
          <w:szCs w:val="28"/>
        </w:rPr>
        <w:t xml:space="preserve"> перед третьими лицами.</w:t>
      </w:r>
    </w:p>
    <w:p w:rsidR="00CF7A5D" w:rsidRPr="00EE717B" w:rsidRDefault="00CF7A5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183D" w:rsidRPr="00EE717B" w:rsidRDefault="00E2183D" w:rsidP="00641A84">
      <w:pPr>
        <w:pStyle w:val="ConsPlusTitle"/>
        <w:spacing w:line="360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>4. Порядок выявления непрофильных активов</w:t>
      </w:r>
    </w:p>
    <w:p w:rsidR="009838DE" w:rsidRDefault="009968FB" w:rsidP="00715F15">
      <w:pPr>
        <w:spacing w:after="0" w:line="336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420B6">
        <w:rPr>
          <w:rFonts w:ascii="Times New Roman" w:hAnsi="Times New Roman" w:cs="Times New Roman"/>
          <w:sz w:val="28"/>
        </w:rPr>
        <w:t>4.1.Процесс выявления непрофильных активов Общества, формирования Реестра непрофильных активов Общества</w:t>
      </w:r>
      <w:r>
        <w:rPr>
          <w:rFonts w:ascii="Times New Roman" w:hAnsi="Times New Roman" w:cs="Times New Roman"/>
          <w:sz w:val="28"/>
        </w:rPr>
        <w:t xml:space="preserve"> </w:t>
      </w:r>
      <w:r w:rsidRPr="00E420B6">
        <w:rPr>
          <w:rFonts w:ascii="Times New Roman" w:hAnsi="Times New Roman" w:cs="Times New Roman"/>
          <w:sz w:val="28"/>
        </w:rPr>
        <w:t>и Программы отчуждения</w:t>
      </w:r>
      <w:r w:rsidR="00FD52EC">
        <w:rPr>
          <w:rFonts w:ascii="Times New Roman" w:hAnsi="Times New Roman" w:cs="Times New Roman"/>
          <w:sz w:val="28"/>
        </w:rPr>
        <w:t xml:space="preserve"> </w:t>
      </w:r>
    </w:p>
    <w:p w:rsidR="009838DE" w:rsidRDefault="009838DE" w:rsidP="00715F15">
      <w:pPr>
        <w:spacing w:after="0" w:line="336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9968FB" w:rsidRDefault="009968FB" w:rsidP="00715F15">
      <w:pPr>
        <w:spacing w:after="0" w:line="336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420B6">
        <w:rPr>
          <w:rFonts w:ascii="Times New Roman" w:hAnsi="Times New Roman" w:cs="Times New Roman"/>
          <w:sz w:val="28"/>
        </w:rPr>
        <w:lastRenderedPageBreak/>
        <w:t xml:space="preserve">непрофильных активов Общества, их утверждения осуществляется </w:t>
      </w:r>
      <w:r w:rsidR="009838DE">
        <w:rPr>
          <w:rFonts w:ascii="Times New Roman" w:hAnsi="Times New Roman" w:cs="Times New Roman"/>
          <w:sz w:val="28"/>
        </w:rPr>
        <w:t xml:space="preserve">                        </w:t>
      </w:r>
      <w:bookmarkStart w:id="0" w:name="_GoBack"/>
      <w:bookmarkEnd w:id="0"/>
      <w:r w:rsidRPr="00E420B6">
        <w:rPr>
          <w:rFonts w:ascii="Times New Roman" w:hAnsi="Times New Roman" w:cs="Times New Roman"/>
          <w:sz w:val="28"/>
        </w:rPr>
        <w:t xml:space="preserve">в соответствии с локальными </w:t>
      </w:r>
      <w:r>
        <w:rPr>
          <w:rFonts w:ascii="Times New Roman" w:hAnsi="Times New Roman" w:cs="Times New Roman"/>
          <w:sz w:val="28"/>
        </w:rPr>
        <w:t xml:space="preserve">актами </w:t>
      </w:r>
      <w:r w:rsidRPr="00E420B6">
        <w:rPr>
          <w:rFonts w:ascii="Times New Roman" w:hAnsi="Times New Roman" w:cs="Times New Roman"/>
          <w:sz w:val="28"/>
        </w:rPr>
        <w:t>Общества.</w:t>
      </w:r>
    </w:p>
    <w:p w:rsidR="009968FB" w:rsidRDefault="009968FB" w:rsidP="00715F15">
      <w:pPr>
        <w:spacing w:after="0" w:line="336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420B6">
        <w:rPr>
          <w:rFonts w:ascii="Times New Roman" w:hAnsi="Times New Roman" w:cs="Times New Roman"/>
          <w:sz w:val="28"/>
        </w:rPr>
        <w:t>4.2.Программа отчуждения непрофильных активов Общества утверждается Советом директоров Общества.</w:t>
      </w:r>
    </w:p>
    <w:p w:rsidR="009968FB" w:rsidRDefault="009968FB" w:rsidP="00715F15">
      <w:pPr>
        <w:spacing w:after="0" w:line="336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420B6">
        <w:rPr>
          <w:rFonts w:ascii="Times New Roman" w:hAnsi="Times New Roman" w:cs="Times New Roman"/>
          <w:sz w:val="28"/>
        </w:rPr>
        <w:t xml:space="preserve">4.3.Реестр непрофильных активов Общества формируется из активов Общества по результатам инвентаризации и классификации, учитывающих выработанные Обществом подходы. </w:t>
      </w:r>
    </w:p>
    <w:p w:rsidR="009968FB" w:rsidRDefault="009968FB" w:rsidP="00715F15">
      <w:pPr>
        <w:spacing w:after="0" w:line="336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420B6">
        <w:rPr>
          <w:rFonts w:ascii="Times New Roman" w:hAnsi="Times New Roman" w:cs="Times New Roman"/>
          <w:sz w:val="28"/>
        </w:rPr>
        <w:t xml:space="preserve">Формирование Реестра непрофильных активов Общества возлагается </w:t>
      </w:r>
      <w:r w:rsidR="00163CB5">
        <w:rPr>
          <w:rFonts w:ascii="Times New Roman" w:hAnsi="Times New Roman" w:cs="Times New Roman"/>
          <w:sz w:val="28"/>
        </w:rPr>
        <w:t xml:space="preserve">                </w:t>
      </w:r>
      <w:r w:rsidRPr="00E420B6">
        <w:rPr>
          <w:rFonts w:ascii="Times New Roman" w:hAnsi="Times New Roman" w:cs="Times New Roman"/>
          <w:sz w:val="28"/>
        </w:rPr>
        <w:t>на Комиссию Общества по непрофильным активам.</w:t>
      </w:r>
    </w:p>
    <w:p w:rsidR="009968FB" w:rsidRDefault="009968FB" w:rsidP="00715F15">
      <w:pPr>
        <w:spacing w:after="0" w:line="336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420B6">
        <w:rPr>
          <w:rFonts w:ascii="Times New Roman" w:hAnsi="Times New Roman" w:cs="Times New Roman"/>
          <w:sz w:val="28"/>
        </w:rPr>
        <w:t>4.4.Реестр непрофильных активов утверждается Советом директоров Общества на регулярной основе.</w:t>
      </w:r>
    </w:p>
    <w:p w:rsidR="009968FB" w:rsidRDefault="009968FB" w:rsidP="00715F15">
      <w:pPr>
        <w:spacing w:after="0" w:line="336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420B6">
        <w:rPr>
          <w:rFonts w:ascii="Times New Roman" w:hAnsi="Times New Roman" w:cs="Times New Roman"/>
          <w:sz w:val="28"/>
        </w:rPr>
        <w:t>4.5.Реестр</w:t>
      </w:r>
      <w:r>
        <w:rPr>
          <w:rFonts w:ascii="Times New Roman" w:hAnsi="Times New Roman" w:cs="Times New Roman"/>
          <w:sz w:val="28"/>
        </w:rPr>
        <w:t xml:space="preserve"> </w:t>
      </w:r>
      <w:r w:rsidRPr="00E420B6">
        <w:rPr>
          <w:rFonts w:ascii="Times New Roman" w:hAnsi="Times New Roman" w:cs="Times New Roman"/>
          <w:sz w:val="28"/>
        </w:rPr>
        <w:t>непрофильных активов включает два раздела:</w:t>
      </w:r>
    </w:p>
    <w:p w:rsidR="009968FB" w:rsidRDefault="009968FB" w:rsidP="00715F15">
      <w:pPr>
        <w:spacing w:after="0" w:line="336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420B6">
        <w:rPr>
          <w:rFonts w:ascii="Times New Roman" w:hAnsi="Times New Roman" w:cs="Times New Roman"/>
          <w:sz w:val="28"/>
        </w:rPr>
        <w:t>Перечень</w:t>
      </w:r>
      <w:r>
        <w:rPr>
          <w:rFonts w:ascii="Times New Roman" w:hAnsi="Times New Roman" w:cs="Times New Roman"/>
          <w:sz w:val="28"/>
        </w:rPr>
        <w:t xml:space="preserve"> </w:t>
      </w:r>
      <w:r w:rsidRPr="00E420B6">
        <w:rPr>
          <w:rFonts w:ascii="Times New Roman" w:hAnsi="Times New Roman" w:cs="Times New Roman"/>
          <w:sz w:val="28"/>
        </w:rPr>
        <w:t>непрофильных</w:t>
      </w:r>
      <w:r>
        <w:rPr>
          <w:rFonts w:ascii="Times New Roman" w:hAnsi="Times New Roman" w:cs="Times New Roman"/>
          <w:sz w:val="28"/>
        </w:rPr>
        <w:t xml:space="preserve"> </w:t>
      </w:r>
      <w:r w:rsidRPr="00E420B6">
        <w:rPr>
          <w:rFonts w:ascii="Times New Roman" w:hAnsi="Times New Roman" w:cs="Times New Roman"/>
          <w:sz w:val="28"/>
        </w:rPr>
        <w:t>активов Общества,</w:t>
      </w:r>
      <w:r>
        <w:rPr>
          <w:rFonts w:ascii="Times New Roman" w:hAnsi="Times New Roman" w:cs="Times New Roman"/>
          <w:sz w:val="28"/>
        </w:rPr>
        <w:t xml:space="preserve"> </w:t>
      </w:r>
      <w:r w:rsidRPr="00E420B6">
        <w:rPr>
          <w:rFonts w:ascii="Times New Roman" w:hAnsi="Times New Roman" w:cs="Times New Roman"/>
          <w:sz w:val="28"/>
        </w:rPr>
        <w:t>подлежащих</w:t>
      </w:r>
      <w:r>
        <w:rPr>
          <w:rFonts w:ascii="Times New Roman" w:hAnsi="Times New Roman" w:cs="Times New Roman"/>
          <w:sz w:val="28"/>
        </w:rPr>
        <w:t xml:space="preserve"> </w:t>
      </w:r>
      <w:r w:rsidRPr="00E420B6">
        <w:rPr>
          <w:rFonts w:ascii="Times New Roman" w:hAnsi="Times New Roman" w:cs="Times New Roman"/>
          <w:sz w:val="28"/>
        </w:rPr>
        <w:t>реализации.</w:t>
      </w:r>
      <w:r>
        <w:rPr>
          <w:rFonts w:ascii="Times New Roman" w:hAnsi="Times New Roman" w:cs="Times New Roman"/>
          <w:sz w:val="28"/>
        </w:rPr>
        <w:t xml:space="preserve"> </w:t>
      </w:r>
    </w:p>
    <w:p w:rsidR="009968FB" w:rsidRDefault="009968FB" w:rsidP="00715F15">
      <w:pPr>
        <w:spacing w:after="0" w:line="336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420B6">
        <w:rPr>
          <w:rFonts w:ascii="Times New Roman" w:hAnsi="Times New Roman" w:cs="Times New Roman"/>
          <w:sz w:val="28"/>
        </w:rPr>
        <w:t>Перечень</w:t>
      </w:r>
      <w:r>
        <w:rPr>
          <w:rFonts w:ascii="Times New Roman" w:hAnsi="Times New Roman" w:cs="Times New Roman"/>
          <w:sz w:val="28"/>
        </w:rPr>
        <w:t xml:space="preserve"> </w:t>
      </w:r>
      <w:r w:rsidRPr="00E420B6">
        <w:rPr>
          <w:rFonts w:ascii="Times New Roman" w:hAnsi="Times New Roman" w:cs="Times New Roman"/>
          <w:sz w:val="28"/>
        </w:rPr>
        <w:t>непрофильных активов,</w:t>
      </w:r>
      <w:r>
        <w:rPr>
          <w:rFonts w:ascii="Times New Roman" w:hAnsi="Times New Roman" w:cs="Times New Roman"/>
          <w:sz w:val="28"/>
        </w:rPr>
        <w:t xml:space="preserve"> </w:t>
      </w:r>
      <w:r w:rsidRPr="00E420B6">
        <w:rPr>
          <w:rFonts w:ascii="Times New Roman" w:hAnsi="Times New Roman" w:cs="Times New Roman"/>
          <w:sz w:val="28"/>
        </w:rPr>
        <w:t>которые подлежат сохранению</w:t>
      </w:r>
      <w:r>
        <w:rPr>
          <w:rFonts w:ascii="Times New Roman" w:hAnsi="Times New Roman" w:cs="Times New Roman"/>
          <w:sz w:val="28"/>
        </w:rPr>
        <w:t xml:space="preserve"> </w:t>
      </w:r>
      <w:r w:rsidR="00163CB5">
        <w:rPr>
          <w:rFonts w:ascii="Times New Roman" w:hAnsi="Times New Roman" w:cs="Times New Roman"/>
          <w:sz w:val="28"/>
        </w:rPr>
        <w:t xml:space="preserve">                       </w:t>
      </w:r>
      <w:r w:rsidRPr="00E420B6">
        <w:rPr>
          <w:rFonts w:ascii="Times New Roman" w:hAnsi="Times New Roman" w:cs="Times New Roman"/>
          <w:sz w:val="28"/>
        </w:rPr>
        <w:t>в</w:t>
      </w:r>
      <w:r>
        <w:rPr>
          <w:rFonts w:ascii="Times New Roman" w:hAnsi="Times New Roman" w:cs="Times New Roman"/>
          <w:sz w:val="28"/>
        </w:rPr>
        <w:t xml:space="preserve"> </w:t>
      </w:r>
      <w:r w:rsidRPr="00E420B6">
        <w:rPr>
          <w:rFonts w:ascii="Times New Roman" w:hAnsi="Times New Roman" w:cs="Times New Roman"/>
          <w:sz w:val="28"/>
        </w:rPr>
        <w:t>Обществе</w:t>
      </w:r>
      <w:r>
        <w:rPr>
          <w:rFonts w:ascii="Times New Roman" w:hAnsi="Times New Roman" w:cs="Times New Roman"/>
          <w:sz w:val="28"/>
        </w:rPr>
        <w:t xml:space="preserve"> </w:t>
      </w:r>
      <w:r w:rsidRPr="00E420B6">
        <w:rPr>
          <w:rFonts w:ascii="Times New Roman" w:hAnsi="Times New Roman" w:cs="Times New Roman"/>
          <w:sz w:val="28"/>
        </w:rPr>
        <w:t>(в</w:t>
      </w:r>
      <w:r>
        <w:rPr>
          <w:rFonts w:ascii="Times New Roman" w:hAnsi="Times New Roman" w:cs="Times New Roman"/>
          <w:sz w:val="28"/>
        </w:rPr>
        <w:t xml:space="preserve"> </w:t>
      </w:r>
      <w:r w:rsidRPr="00E420B6">
        <w:rPr>
          <w:rFonts w:ascii="Times New Roman" w:hAnsi="Times New Roman" w:cs="Times New Roman"/>
          <w:sz w:val="28"/>
        </w:rPr>
        <w:t>случае</w:t>
      </w:r>
      <w:r>
        <w:rPr>
          <w:rFonts w:ascii="Times New Roman" w:hAnsi="Times New Roman" w:cs="Times New Roman"/>
          <w:sz w:val="28"/>
        </w:rPr>
        <w:t xml:space="preserve"> </w:t>
      </w:r>
      <w:r w:rsidRPr="00E420B6">
        <w:rPr>
          <w:rFonts w:ascii="Times New Roman" w:hAnsi="Times New Roman" w:cs="Times New Roman"/>
          <w:sz w:val="28"/>
        </w:rPr>
        <w:t>если</w:t>
      </w:r>
      <w:r>
        <w:rPr>
          <w:rFonts w:ascii="Times New Roman" w:hAnsi="Times New Roman" w:cs="Times New Roman"/>
          <w:sz w:val="28"/>
        </w:rPr>
        <w:t xml:space="preserve"> </w:t>
      </w:r>
      <w:r w:rsidRPr="00E420B6">
        <w:rPr>
          <w:rFonts w:ascii="Times New Roman" w:hAnsi="Times New Roman" w:cs="Times New Roman"/>
          <w:sz w:val="28"/>
        </w:rPr>
        <w:t xml:space="preserve">указанная </w:t>
      </w:r>
      <w:r>
        <w:rPr>
          <w:rFonts w:ascii="Times New Roman" w:hAnsi="Times New Roman" w:cs="Times New Roman"/>
          <w:sz w:val="28"/>
        </w:rPr>
        <w:t xml:space="preserve">категория непрофильных </w:t>
      </w:r>
      <w:r w:rsidRPr="00E420B6">
        <w:rPr>
          <w:rFonts w:ascii="Times New Roman" w:hAnsi="Times New Roman" w:cs="Times New Roman"/>
          <w:sz w:val="28"/>
        </w:rPr>
        <w:t>активов</w:t>
      </w:r>
      <w:r>
        <w:rPr>
          <w:rFonts w:ascii="Times New Roman" w:hAnsi="Times New Roman" w:cs="Times New Roman"/>
          <w:sz w:val="28"/>
        </w:rPr>
        <w:t xml:space="preserve"> </w:t>
      </w:r>
      <w:r w:rsidRPr="00E420B6">
        <w:rPr>
          <w:rFonts w:ascii="Times New Roman" w:hAnsi="Times New Roman" w:cs="Times New Roman"/>
          <w:sz w:val="28"/>
        </w:rPr>
        <w:t>бы</w:t>
      </w:r>
      <w:r>
        <w:rPr>
          <w:rFonts w:ascii="Times New Roman" w:hAnsi="Times New Roman" w:cs="Times New Roman"/>
          <w:sz w:val="28"/>
        </w:rPr>
        <w:t xml:space="preserve">ла выявлена </w:t>
      </w:r>
      <w:r w:rsidRPr="00E420B6">
        <w:rPr>
          <w:rFonts w:ascii="Times New Roman" w:hAnsi="Times New Roman" w:cs="Times New Roman"/>
          <w:sz w:val="28"/>
        </w:rPr>
        <w:t>Обществ</w:t>
      </w:r>
      <w:r>
        <w:rPr>
          <w:rFonts w:ascii="Times New Roman" w:hAnsi="Times New Roman" w:cs="Times New Roman"/>
          <w:sz w:val="28"/>
        </w:rPr>
        <w:t>ом</w:t>
      </w:r>
      <w:r w:rsidRPr="00E420B6">
        <w:rPr>
          <w:rFonts w:ascii="Times New Roman" w:hAnsi="Times New Roman" w:cs="Times New Roman"/>
          <w:sz w:val="28"/>
        </w:rPr>
        <w:t>).</w:t>
      </w:r>
    </w:p>
    <w:p w:rsidR="009968FB" w:rsidRDefault="009968FB" w:rsidP="00715F15">
      <w:pPr>
        <w:spacing w:after="0" w:line="336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420B6">
        <w:rPr>
          <w:rFonts w:ascii="Times New Roman" w:hAnsi="Times New Roman" w:cs="Times New Roman"/>
          <w:sz w:val="28"/>
        </w:rPr>
        <w:t xml:space="preserve">Каждый из двух разделов Реестра непрофильных активов должен содержать наименование непрофильного актива, средства идентификации актива, вид деятельности, к которому относится актив, остаточную (балансовую) стоимость актива, способы реализации/сохранения актива, описание, сведения </w:t>
      </w:r>
      <w:r w:rsidR="00163CB5">
        <w:rPr>
          <w:rFonts w:ascii="Times New Roman" w:hAnsi="Times New Roman" w:cs="Times New Roman"/>
          <w:sz w:val="28"/>
        </w:rPr>
        <w:t xml:space="preserve">                              </w:t>
      </w:r>
      <w:r w:rsidRPr="00E420B6">
        <w:rPr>
          <w:rFonts w:ascii="Times New Roman" w:hAnsi="Times New Roman" w:cs="Times New Roman"/>
          <w:sz w:val="28"/>
        </w:rPr>
        <w:t xml:space="preserve">о правоустанавливающих документах и обременениях. </w:t>
      </w:r>
    </w:p>
    <w:p w:rsidR="009968FB" w:rsidRDefault="009968FB" w:rsidP="00715F15">
      <w:pPr>
        <w:spacing w:after="0" w:line="336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420B6">
        <w:rPr>
          <w:rFonts w:ascii="Times New Roman" w:hAnsi="Times New Roman" w:cs="Times New Roman"/>
          <w:sz w:val="28"/>
        </w:rPr>
        <w:t>4.6.</w:t>
      </w:r>
      <w:r>
        <w:rPr>
          <w:rFonts w:ascii="Times New Roman" w:hAnsi="Times New Roman" w:cs="Times New Roman"/>
          <w:sz w:val="28"/>
        </w:rPr>
        <w:t xml:space="preserve"> </w:t>
      </w:r>
      <w:r w:rsidRPr="00E420B6">
        <w:rPr>
          <w:rFonts w:ascii="Times New Roman" w:hAnsi="Times New Roman" w:cs="Times New Roman"/>
          <w:sz w:val="28"/>
        </w:rPr>
        <w:t>Реестр</w:t>
      </w:r>
      <w:r>
        <w:rPr>
          <w:rFonts w:ascii="Times New Roman" w:hAnsi="Times New Roman" w:cs="Times New Roman"/>
          <w:sz w:val="28"/>
        </w:rPr>
        <w:t xml:space="preserve"> </w:t>
      </w:r>
      <w:r w:rsidRPr="00E420B6">
        <w:rPr>
          <w:rFonts w:ascii="Times New Roman" w:hAnsi="Times New Roman" w:cs="Times New Roman"/>
          <w:sz w:val="28"/>
        </w:rPr>
        <w:t>непрофильных</w:t>
      </w:r>
      <w:r>
        <w:rPr>
          <w:rFonts w:ascii="Times New Roman" w:hAnsi="Times New Roman" w:cs="Times New Roman"/>
          <w:sz w:val="28"/>
        </w:rPr>
        <w:t xml:space="preserve"> активов </w:t>
      </w:r>
      <w:r w:rsidRPr="00E420B6">
        <w:rPr>
          <w:rFonts w:ascii="Times New Roman" w:hAnsi="Times New Roman" w:cs="Times New Roman"/>
          <w:sz w:val="28"/>
        </w:rPr>
        <w:t>или изменения к нему подлежат размещению на сайте</w:t>
      </w:r>
      <w:r>
        <w:rPr>
          <w:rFonts w:ascii="Times New Roman" w:hAnsi="Times New Roman" w:cs="Times New Roman"/>
          <w:sz w:val="28"/>
        </w:rPr>
        <w:t xml:space="preserve"> </w:t>
      </w:r>
      <w:r w:rsidRPr="00E420B6">
        <w:rPr>
          <w:rFonts w:ascii="Times New Roman" w:hAnsi="Times New Roman" w:cs="Times New Roman"/>
          <w:sz w:val="28"/>
        </w:rPr>
        <w:t>Общества</w:t>
      </w:r>
      <w:r>
        <w:rPr>
          <w:rFonts w:ascii="Times New Roman" w:hAnsi="Times New Roman" w:cs="Times New Roman"/>
          <w:sz w:val="28"/>
        </w:rPr>
        <w:t xml:space="preserve"> </w:t>
      </w:r>
      <w:r w:rsidRPr="00E420B6">
        <w:rPr>
          <w:rFonts w:ascii="Times New Roman" w:hAnsi="Times New Roman" w:cs="Times New Roman"/>
          <w:sz w:val="28"/>
        </w:rPr>
        <w:t>в</w:t>
      </w:r>
      <w:r>
        <w:rPr>
          <w:rFonts w:ascii="Times New Roman" w:hAnsi="Times New Roman" w:cs="Times New Roman"/>
          <w:sz w:val="28"/>
        </w:rPr>
        <w:t xml:space="preserve"> </w:t>
      </w:r>
      <w:r w:rsidRPr="00E420B6">
        <w:rPr>
          <w:rFonts w:ascii="Times New Roman" w:hAnsi="Times New Roman" w:cs="Times New Roman"/>
          <w:sz w:val="28"/>
        </w:rPr>
        <w:t>срок</w:t>
      </w:r>
      <w:r>
        <w:rPr>
          <w:rFonts w:ascii="Times New Roman" w:hAnsi="Times New Roman" w:cs="Times New Roman"/>
          <w:sz w:val="28"/>
        </w:rPr>
        <w:t xml:space="preserve"> </w:t>
      </w:r>
      <w:r w:rsidRPr="00E420B6">
        <w:rPr>
          <w:rFonts w:ascii="Times New Roman" w:hAnsi="Times New Roman" w:cs="Times New Roman"/>
          <w:sz w:val="28"/>
        </w:rPr>
        <w:t>не</w:t>
      </w:r>
      <w:r>
        <w:rPr>
          <w:rFonts w:ascii="Times New Roman" w:hAnsi="Times New Roman" w:cs="Times New Roman"/>
          <w:sz w:val="28"/>
        </w:rPr>
        <w:t xml:space="preserve"> </w:t>
      </w:r>
      <w:r w:rsidRPr="00E420B6">
        <w:rPr>
          <w:rFonts w:ascii="Times New Roman" w:hAnsi="Times New Roman" w:cs="Times New Roman"/>
          <w:sz w:val="28"/>
        </w:rPr>
        <w:t>позднее</w:t>
      </w:r>
      <w:r>
        <w:rPr>
          <w:rFonts w:ascii="Times New Roman" w:hAnsi="Times New Roman" w:cs="Times New Roman"/>
          <w:sz w:val="28"/>
        </w:rPr>
        <w:t xml:space="preserve"> </w:t>
      </w:r>
      <w:r w:rsidRPr="00E420B6">
        <w:rPr>
          <w:rFonts w:ascii="Times New Roman" w:hAnsi="Times New Roman" w:cs="Times New Roman"/>
          <w:sz w:val="28"/>
        </w:rPr>
        <w:t>3</w:t>
      </w:r>
      <w:r>
        <w:rPr>
          <w:rFonts w:ascii="Times New Roman" w:hAnsi="Times New Roman" w:cs="Times New Roman"/>
          <w:sz w:val="28"/>
        </w:rPr>
        <w:t xml:space="preserve"> </w:t>
      </w:r>
      <w:r w:rsidRPr="00E420B6">
        <w:rPr>
          <w:rFonts w:ascii="Times New Roman" w:hAnsi="Times New Roman" w:cs="Times New Roman"/>
          <w:sz w:val="28"/>
        </w:rPr>
        <w:t>рабочих</w:t>
      </w:r>
      <w:r>
        <w:rPr>
          <w:rFonts w:ascii="Times New Roman" w:hAnsi="Times New Roman" w:cs="Times New Roman"/>
          <w:sz w:val="28"/>
        </w:rPr>
        <w:t xml:space="preserve"> </w:t>
      </w:r>
      <w:r w:rsidRPr="00E420B6">
        <w:rPr>
          <w:rFonts w:ascii="Times New Roman" w:hAnsi="Times New Roman" w:cs="Times New Roman"/>
          <w:sz w:val="28"/>
        </w:rPr>
        <w:t>дней</w:t>
      </w:r>
      <w:r>
        <w:rPr>
          <w:rFonts w:ascii="Times New Roman" w:hAnsi="Times New Roman" w:cs="Times New Roman"/>
          <w:sz w:val="28"/>
        </w:rPr>
        <w:t xml:space="preserve"> </w:t>
      </w:r>
      <w:r w:rsidRPr="00E420B6">
        <w:rPr>
          <w:rFonts w:ascii="Times New Roman" w:hAnsi="Times New Roman" w:cs="Times New Roman"/>
          <w:sz w:val="28"/>
        </w:rPr>
        <w:t>с</w:t>
      </w:r>
      <w:r>
        <w:rPr>
          <w:rFonts w:ascii="Times New Roman" w:hAnsi="Times New Roman" w:cs="Times New Roman"/>
          <w:sz w:val="28"/>
        </w:rPr>
        <w:t xml:space="preserve"> </w:t>
      </w:r>
      <w:r w:rsidRPr="00E420B6">
        <w:rPr>
          <w:rFonts w:ascii="Times New Roman" w:hAnsi="Times New Roman" w:cs="Times New Roman"/>
          <w:sz w:val="28"/>
        </w:rPr>
        <w:t>даты</w:t>
      </w:r>
      <w:r>
        <w:rPr>
          <w:rFonts w:ascii="Times New Roman" w:hAnsi="Times New Roman" w:cs="Times New Roman"/>
          <w:sz w:val="28"/>
        </w:rPr>
        <w:t xml:space="preserve"> </w:t>
      </w:r>
      <w:r w:rsidRPr="00E420B6">
        <w:rPr>
          <w:rFonts w:ascii="Times New Roman" w:hAnsi="Times New Roman" w:cs="Times New Roman"/>
          <w:sz w:val="28"/>
        </w:rPr>
        <w:t>утверждения</w:t>
      </w:r>
      <w:r>
        <w:rPr>
          <w:rFonts w:ascii="Times New Roman" w:hAnsi="Times New Roman" w:cs="Times New Roman"/>
          <w:sz w:val="28"/>
        </w:rPr>
        <w:t xml:space="preserve"> </w:t>
      </w:r>
      <w:r w:rsidRPr="00E420B6">
        <w:rPr>
          <w:rFonts w:ascii="Times New Roman" w:hAnsi="Times New Roman" w:cs="Times New Roman"/>
          <w:sz w:val="28"/>
        </w:rPr>
        <w:t>этих документов уполномоченным органом Общества.</w:t>
      </w:r>
    </w:p>
    <w:p w:rsidR="009968FB" w:rsidRDefault="00C92A70" w:rsidP="00715F15">
      <w:pPr>
        <w:spacing w:after="0" w:line="336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4.7. </w:t>
      </w:r>
      <w:r w:rsidR="009968FB" w:rsidRPr="00E420B6">
        <w:rPr>
          <w:rFonts w:ascii="Times New Roman" w:hAnsi="Times New Roman" w:cs="Times New Roman"/>
          <w:sz w:val="28"/>
        </w:rPr>
        <w:t>Обществом регулярно формируется План мероприятий по реализации непрофильных</w:t>
      </w:r>
      <w:r w:rsidR="009968FB">
        <w:rPr>
          <w:rFonts w:ascii="Times New Roman" w:hAnsi="Times New Roman" w:cs="Times New Roman"/>
          <w:sz w:val="28"/>
        </w:rPr>
        <w:t xml:space="preserve"> </w:t>
      </w:r>
      <w:r w:rsidR="009968FB" w:rsidRPr="00E420B6">
        <w:rPr>
          <w:rFonts w:ascii="Times New Roman" w:hAnsi="Times New Roman" w:cs="Times New Roman"/>
          <w:sz w:val="28"/>
        </w:rPr>
        <w:t>активов Общества (далее –</w:t>
      </w:r>
      <w:r w:rsidR="00A14C24">
        <w:rPr>
          <w:rFonts w:ascii="Times New Roman" w:hAnsi="Times New Roman" w:cs="Times New Roman"/>
          <w:sz w:val="28"/>
        </w:rPr>
        <w:t xml:space="preserve"> </w:t>
      </w:r>
      <w:r w:rsidR="009968FB" w:rsidRPr="00E420B6">
        <w:rPr>
          <w:rFonts w:ascii="Times New Roman" w:hAnsi="Times New Roman" w:cs="Times New Roman"/>
          <w:sz w:val="28"/>
        </w:rPr>
        <w:t>План) с</w:t>
      </w:r>
      <w:r w:rsidR="009968FB">
        <w:rPr>
          <w:rFonts w:ascii="Times New Roman" w:hAnsi="Times New Roman" w:cs="Times New Roman"/>
          <w:sz w:val="28"/>
        </w:rPr>
        <w:t xml:space="preserve"> </w:t>
      </w:r>
      <w:r w:rsidR="009968FB" w:rsidRPr="00E420B6">
        <w:rPr>
          <w:rFonts w:ascii="Times New Roman" w:hAnsi="Times New Roman" w:cs="Times New Roman"/>
          <w:sz w:val="28"/>
        </w:rPr>
        <w:t>поквартальной</w:t>
      </w:r>
      <w:r w:rsidR="009968FB">
        <w:rPr>
          <w:rFonts w:ascii="Times New Roman" w:hAnsi="Times New Roman" w:cs="Times New Roman"/>
          <w:sz w:val="28"/>
        </w:rPr>
        <w:t xml:space="preserve"> </w:t>
      </w:r>
      <w:r w:rsidR="009968FB" w:rsidRPr="00E420B6">
        <w:rPr>
          <w:rFonts w:ascii="Times New Roman" w:hAnsi="Times New Roman" w:cs="Times New Roman"/>
          <w:sz w:val="28"/>
        </w:rPr>
        <w:t xml:space="preserve">детализацией </w:t>
      </w:r>
      <w:r>
        <w:rPr>
          <w:rFonts w:ascii="Times New Roman" w:hAnsi="Times New Roman" w:cs="Times New Roman"/>
          <w:sz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</w:rPr>
        <w:t xml:space="preserve">   </w:t>
      </w:r>
      <w:r w:rsidR="009968FB" w:rsidRPr="00E420B6">
        <w:rPr>
          <w:rFonts w:ascii="Times New Roman" w:hAnsi="Times New Roman" w:cs="Times New Roman"/>
          <w:sz w:val="28"/>
        </w:rPr>
        <w:t>(</w:t>
      </w:r>
      <w:proofErr w:type="gramEnd"/>
      <w:r w:rsidR="009968FB" w:rsidRPr="00E420B6">
        <w:rPr>
          <w:rFonts w:ascii="Times New Roman" w:hAnsi="Times New Roman" w:cs="Times New Roman"/>
          <w:sz w:val="28"/>
        </w:rPr>
        <w:t>с учетом рыночной конъюнктуры) из активов, включенных</w:t>
      </w:r>
      <w:r>
        <w:rPr>
          <w:rFonts w:ascii="Times New Roman" w:hAnsi="Times New Roman" w:cs="Times New Roman"/>
          <w:sz w:val="28"/>
        </w:rPr>
        <w:t xml:space="preserve"> </w:t>
      </w:r>
      <w:r w:rsidR="009968FB" w:rsidRPr="00E420B6">
        <w:rPr>
          <w:rFonts w:ascii="Times New Roman" w:hAnsi="Times New Roman" w:cs="Times New Roman"/>
          <w:sz w:val="28"/>
        </w:rPr>
        <w:t xml:space="preserve">в </w:t>
      </w:r>
      <w:r>
        <w:rPr>
          <w:rFonts w:ascii="Times New Roman" w:hAnsi="Times New Roman" w:cs="Times New Roman"/>
          <w:sz w:val="28"/>
        </w:rPr>
        <w:t>р</w:t>
      </w:r>
      <w:r w:rsidR="009968FB" w:rsidRPr="00E420B6">
        <w:rPr>
          <w:rFonts w:ascii="Times New Roman" w:hAnsi="Times New Roman" w:cs="Times New Roman"/>
          <w:sz w:val="28"/>
        </w:rPr>
        <w:t>еестр непрофильных активов, подлежащих отчуждению,</w:t>
      </w:r>
      <w:r w:rsidR="009968FB">
        <w:rPr>
          <w:rFonts w:ascii="Times New Roman" w:hAnsi="Times New Roman" w:cs="Times New Roman"/>
          <w:sz w:val="28"/>
        </w:rPr>
        <w:t xml:space="preserve"> </w:t>
      </w:r>
      <w:r w:rsidR="009968FB" w:rsidRPr="00E420B6">
        <w:rPr>
          <w:rFonts w:ascii="Times New Roman" w:hAnsi="Times New Roman" w:cs="Times New Roman"/>
          <w:sz w:val="28"/>
        </w:rPr>
        <w:t>и утверждается Советом</w:t>
      </w:r>
      <w:r w:rsidR="00FD52EC">
        <w:rPr>
          <w:rFonts w:ascii="Times New Roman" w:hAnsi="Times New Roman" w:cs="Times New Roman"/>
          <w:sz w:val="28"/>
        </w:rPr>
        <w:t xml:space="preserve"> </w:t>
      </w:r>
      <w:r w:rsidR="009968FB" w:rsidRPr="00E420B6">
        <w:rPr>
          <w:rFonts w:ascii="Times New Roman" w:hAnsi="Times New Roman" w:cs="Times New Roman"/>
          <w:sz w:val="28"/>
        </w:rPr>
        <w:t xml:space="preserve">директоров Общества, а также на постоянной основе размещается </w:t>
      </w:r>
      <w:r>
        <w:rPr>
          <w:rFonts w:ascii="Times New Roman" w:hAnsi="Times New Roman" w:cs="Times New Roman"/>
          <w:sz w:val="28"/>
        </w:rPr>
        <w:t xml:space="preserve">                              </w:t>
      </w:r>
      <w:r w:rsidR="009968FB" w:rsidRPr="00E420B6">
        <w:rPr>
          <w:rFonts w:ascii="Times New Roman" w:hAnsi="Times New Roman" w:cs="Times New Roman"/>
          <w:sz w:val="28"/>
        </w:rPr>
        <w:t xml:space="preserve">на </w:t>
      </w:r>
      <w:r w:rsidR="009968FB">
        <w:rPr>
          <w:rFonts w:ascii="Times New Roman" w:hAnsi="Times New Roman" w:cs="Times New Roman"/>
          <w:sz w:val="28"/>
        </w:rPr>
        <w:t>официальном сайте Общества.</w:t>
      </w:r>
      <w:r w:rsidR="009968FB" w:rsidRPr="00E420B6">
        <w:rPr>
          <w:rFonts w:ascii="Times New Roman" w:hAnsi="Times New Roman" w:cs="Times New Roman"/>
          <w:sz w:val="28"/>
        </w:rPr>
        <w:t xml:space="preserve"> </w:t>
      </w:r>
    </w:p>
    <w:p w:rsidR="009968FB" w:rsidRDefault="009968FB" w:rsidP="009968F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420B6">
        <w:rPr>
          <w:rFonts w:ascii="Times New Roman" w:hAnsi="Times New Roman" w:cs="Times New Roman"/>
          <w:sz w:val="28"/>
        </w:rPr>
        <w:lastRenderedPageBreak/>
        <w:t xml:space="preserve">В Плане указываются наименования непрофильных </w:t>
      </w:r>
      <w:proofErr w:type="gramStart"/>
      <w:r w:rsidRPr="00E420B6">
        <w:rPr>
          <w:rFonts w:ascii="Times New Roman" w:hAnsi="Times New Roman" w:cs="Times New Roman"/>
          <w:sz w:val="28"/>
        </w:rPr>
        <w:t xml:space="preserve">активов, </w:t>
      </w:r>
      <w:r w:rsidR="00163CB5">
        <w:rPr>
          <w:rFonts w:ascii="Times New Roman" w:hAnsi="Times New Roman" w:cs="Times New Roman"/>
          <w:sz w:val="28"/>
        </w:rPr>
        <w:t xml:space="preserve">  </w:t>
      </w:r>
      <w:proofErr w:type="gramEnd"/>
      <w:r w:rsidR="00163CB5">
        <w:rPr>
          <w:rFonts w:ascii="Times New Roman" w:hAnsi="Times New Roman" w:cs="Times New Roman"/>
          <w:sz w:val="28"/>
        </w:rPr>
        <w:t xml:space="preserve">                            </w:t>
      </w:r>
      <w:r w:rsidRPr="00E420B6">
        <w:rPr>
          <w:rFonts w:ascii="Times New Roman" w:hAnsi="Times New Roman" w:cs="Times New Roman"/>
          <w:sz w:val="28"/>
        </w:rPr>
        <w:t xml:space="preserve">их идентифицирующие признаки, способы реализации активов, мероприятия </w:t>
      </w:r>
      <w:r w:rsidR="00163CB5">
        <w:rPr>
          <w:rFonts w:ascii="Times New Roman" w:hAnsi="Times New Roman" w:cs="Times New Roman"/>
          <w:sz w:val="28"/>
        </w:rPr>
        <w:t xml:space="preserve">              </w:t>
      </w:r>
      <w:r w:rsidRPr="00E420B6">
        <w:rPr>
          <w:rFonts w:ascii="Times New Roman" w:hAnsi="Times New Roman" w:cs="Times New Roman"/>
          <w:sz w:val="28"/>
        </w:rPr>
        <w:t>по реализации непрофильных активов со сроками их исполнения</w:t>
      </w:r>
    </w:p>
    <w:p w:rsidR="009968FB" w:rsidRPr="00E420B6" w:rsidRDefault="009968FB" w:rsidP="009968F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420B6">
        <w:rPr>
          <w:rFonts w:ascii="Times New Roman" w:hAnsi="Times New Roman" w:cs="Times New Roman"/>
          <w:sz w:val="28"/>
        </w:rPr>
        <w:t>4.8.В случае необходимости срочной реализации непрофильных активов внеплановая реализация таких активов, включенных/не включенных в Реестр непрофильных активов Общества, осуществляется на основании решения уполномоченного органа Общества, порядке и сроки,</w:t>
      </w:r>
      <w:r>
        <w:rPr>
          <w:rFonts w:ascii="Times New Roman" w:hAnsi="Times New Roman" w:cs="Times New Roman"/>
          <w:sz w:val="28"/>
        </w:rPr>
        <w:t xml:space="preserve"> </w:t>
      </w:r>
      <w:r w:rsidRPr="00E420B6">
        <w:rPr>
          <w:rFonts w:ascii="Times New Roman" w:hAnsi="Times New Roman" w:cs="Times New Roman"/>
          <w:sz w:val="28"/>
        </w:rPr>
        <w:t>определенные таким решением.</w:t>
      </w:r>
    </w:p>
    <w:p w:rsidR="00E2183D" w:rsidRPr="00EE717B" w:rsidRDefault="00E2183D" w:rsidP="00641A84">
      <w:pPr>
        <w:pStyle w:val="ConsPlusTitle"/>
        <w:spacing w:line="360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>5. Порядок оценки непрофильных активов и определения цены</w:t>
      </w:r>
    </w:p>
    <w:p w:rsidR="00E2183D" w:rsidRPr="00EE717B" w:rsidRDefault="00E2183D" w:rsidP="00641A84">
      <w:pPr>
        <w:pStyle w:val="ConsPlusTitle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>их реализации</w:t>
      </w:r>
    </w:p>
    <w:p w:rsidR="00E2183D" w:rsidRPr="0042320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20B">
        <w:rPr>
          <w:rFonts w:ascii="Times New Roman" w:hAnsi="Times New Roman" w:cs="Times New Roman"/>
          <w:sz w:val="28"/>
          <w:szCs w:val="28"/>
        </w:rPr>
        <w:t xml:space="preserve">5.1. Цена, по которой актив может быть предложен третьим лицам, определяется на основании оценки его рыночной стоимости, проведенной независимым оценщиком, и не может быть ниже рыночной стоимости </w:t>
      </w:r>
      <w:proofErr w:type="gramStart"/>
      <w:r w:rsidRPr="0042320B">
        <w:rPr>
          <w:rFonts w:ascii="Times New Roman" w:hAnsi="Times New Roman" w:cs="Times New Roman"/>
          <w:sz w:val="28"/>
          <w:szCs w:val="28"/>
        </w:rPr>
        <w:t xml:space="preserve">актива, </w:t>
      </w:r>
      <w:r w:rsidR="005F5033" w:rsidRPr="0042320B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5F5033" w:rsidRPr="0042320B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2320B">
        <w:rPr>
          <w:rFonts w:ascii="Times New Roman" w:hAnsi="Times New Roman" w:cs="Times New Roman"/>
          <w:sz w:val="28"/>
          <w:szCs w:val="28"/>
        </w:rPr>
        <w:t xml:space="preserve">за исключением </w:t>
      </w:r>
      <w:hyperlink w:anchor="P60" w:history="1">
        <w:r w:rsidRPr="0042320B">
          <w:rPr>
            <w:rFonts w:ascii="Times New Roman" w:hAnsi="Times New Roman" w:cs="Times New Roman"/>
            <w:color w:val="0000FF"/>
            <w:sz w:val="28"/>
            <w:szCs w:val="28"/>
          </w:rPr>
          <w:t>пункта 5.2</w:t>
        </w:r>
      </w:hyperlink>
      <w:r w:rsidRPr="0042320B">
        <w:rPr>
          <w:rFonts w:ascii="Times New Roman" w:hAnsi="Times New Roman" w:cs="Times New Roman"/>
          <w:sz w:val="28"/>
          <w:szCs w:val="28"/>
        </w:rPr>
        <w:t xml:space="preserve"> Программы, если иное не установлено Программой.</w:t>
      </w:r>
    </w:p>
    <w:p w:rsidR="00E2183D" w:rsidRPr="0042320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60"/>
      <w:bookmarkEnd w:id="1"/>
      <w:r w:rsidRPr="0042320B">
        <w:rPr>
          <w:rFonts w:ascii="Times New Roman" w:hAnsi="Times New Roman" w:cs="Times New Roman"/>
          <w:sz w:val="28"/>
          <w:szCs w:val="28"/>
        </w:rPr>
        <w:t xml:space="preserve">5.2. Цена актива может быть определена без проведения оценки </w:t>
      </w:r>
      <w:r w:rsidR="005F5033" w:rsidRPr="0042320B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42320B">
        <w:rPr>
          <w:rFonts w:ascii="Times New Roman" w:hAnsi="Times New Roman" w:cs="Times New Roman"/>
          <w:sz w:val="28"/>
          <w:szCs w:val="28"/>
        </w:rPr>
        <w:t>его рыночной стоимости, но не должна быть ниже балансовой стоимости актива, если актив представляет собой права требования и (или) реализуется посредством конкурентных процедур, предполагающих повышение его цены, при условии единовременной уплаты итоговой цены актива не позднее 15 рабочих дней с даты заключения договора купли-продажи актива.</w:t>
      </w:r>
    </w:p>
    <w:p w:rsidR="00E2183D" w:rsidRPr="0042320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20B">
        <w:rPr>
          <w:rFonts w:ascii="Times New Roman" w:hAnsi="Times New Roman" w:cs="Times New Roman"/>
          <w:sz w:val="28"/>
          <w:szCs w:val="28"/>
        </w:rPr>
        <w:t xml:space="preserve">5.3. Решение о реализации актива по цене ниже балансовой стоимости актива принимается уполномоченными в соответствии с внутренними регулятивными документами </w:t>
      </w:r>
      <w:r w:rsidR="00C81DD4" w:rsidRPr="0042320B">
        <w:rPr>
          <w:rFonts w:ascii="Times New Roman" w:hAnsi="Times New Roman" w:cs="Times New Roman"/>
          <w:sz w:val="28"/>
          <w:szCs w:val="28"/>
        </w:rPr>
        <w:t>Общества</w:t>
      </w:r>
      <w:r w:rsidRPr="0042320B">
        <w:rPr>
          <w:rFonts w:ascii="Times New Roman" w:hAnsi="Times New Roman" w:cs="Times New Roman"/>
          <w:sz w:val="28"/>
          <w:szCs w:val="28"/>
        </w:rPr>
        <w:t xml:space="preserve"> лицами или органами </w:t>
      </w:r>
      <w:r w:rsidR="00C81DD4" w:rsidRPr="0042320B">
        <w:rPr>
          <w:rFonts w:ascii="Times New Roman" w:hAnsi="Times New Roman" w:cs="Times New Roman"/>
          <w:sz w:val="28"/>
          <w:szCs w:val="28"/>
        </w:rPr>
        <w:t>Общества</w:t>
      </w:r>
      <w:r w:rsidRPr="0042320B">
        <w:rPr>
          <w:rFonts w:ascii="Times New Roman" w:hAnsi="Times New Roman" w:cs="Times New Roman"/>
          <w:sz w:val="28"/>
          <w:szCs w:val="28"/>
        </w:rPr>
        <w:t>.</w:t>
      </w:r>
    </w:p>
    <w:p w:rsidR="007B2D3D" w:rsidRDefault="007B2D3D" w:rsidP="00641A84">
      <w:pPr>
        <w:pStyle w:val="ConsPlusTitle"/>
        <w:spacing w:line="360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CF7A5D" w:rsidRPr="0042320B" w:rsidRDefault="00CF7A5D" w:rsidP="00641A84">
      <w:pPr>
        <w:pStyle w:val="ConsPlusTitle"/>
        <w:spacing w:line="360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E2183D" w:rsidRPr="00EE717B" w:rsidRDefault="00E2183D" w:rsidP="00641A84">
      <w:pPr>
        <w:pStyle w:val="ConsPlusTitle"/>
        <w:spacing w:line="360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>6. Способы отчуждения непрофильных активов</w:t>
      </w:r>
    </w:p>
    <w:p w:rsidR="00E2183D" w:rsidRPr="00EE717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 xml:space="preserve">6.1. Отчуждение непрофильных активов осуществляется в соответствии </w:t>
      </w:r>
      <w:r w:rsidR="005F503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EE717B">
        <w:rPr>
          <w:rFonts w:ascii="Times New Roman" w:hAnsi="Times New Roman" w:cs="Times New Roman"/>
          <w:sz w:val="28"/>
          <w:szCs w:val="28"/>
        </w:rPr>
        <w:t xml:space="preserve">с законодательством Российской Федерации либо законодательством государства места нахождения непрофильного актива, а также внутренними регулятивными </w:t>
      </w:r>
      <w:r w:rsidRPr="00EE717B">
        <w:rPr>
          <w:rFonts w:ascii="Times New Roman" w:hAnsi="Times New Roman" w:cs="Times New Roman"/>
          <w:sz w:val="28"/>
          <w:szCs w:val="28"/>
        </w:rPr>
        <w:lastRenderedPageBreak/>
        <w:t xml:space="preserve">документами </w:t>
      </w:r>
      <w:r w:rsidR="00C81DD4">
        <w:rPr>
          <w:rFonts w:ascii="Times New Roman" w:hAnsi="Times New Roman" w:cs="Times New Roman"/>
          <w:sz w:val="28"/>
          <w:szCs w:val="28"/>
        </w:rPr>
        <w:t>Общества</w:t>
      </w:r>
      <w:r w:rsidR="00C81DD4" w:rsidRPr="00EE717B">
        <w:rPr>
          <w:rFonts w:ascii="Times New Roman" w:hAnsi="Times New Roman" w:cs="Times New Roman"/>
          <w:sz w:val="28"/>
          <w:szCs w:val="28"/>
        </w:rPr>
        <w:t xml:space="preserve"> </w:t>
      </w:r>
      <w:r w:rsidRPr="00EE717B">
        <w:rPr>
          <w:rFonts w:ascii="Times New Roman" w:hAnsi="Times New Roman" w:cs="Times New Roman"/>
          <w:sz w:val="28"/>
          <w:szCs w:val="28"/>
        </w:rPr>
        <w:t xml:space="preserve">и на основании Плана мероприятий по отчуждению непрофильных активов </w:t>
      </w:r>
      <w:r w:rsidR="00C81DD4">
        <w:rPr>
          <w:rFonts w:ascii="Times New Roman" w:hAnsi="Times New Roman" w:cs="Times New Roman"/>
          <w:sz w:val="28"/>
          <w:szCs w:val="28"/>
        </w:rPr>
        <w:t>Общества</w:t>
      </w:r>
      <w:r w:rsidRPr="00EE717B">
        <w:rPr>
          <w:rFonts w:ascii="Times New Roman" w:hAnsi="Times New Roman" w:cs="Times New Roman"/>
          <w:sz w:val="28"/>
          <w:szCs w:val="28"/>
        </w:rPr>
        <w:t xml:space="preserve">, ежегодно утверждаемого </w:t>
      </w:r>
      <w:r w:rsidR="009A5A58">
        <w:rPr>
          <w:rFonts w:ascii="Times New Roman" w:hAnsi="Times New Roman" w:cs="Times New Roman"/>
          <w:sz w:val="28"/>
          <w:szCs w:val="28"/>
        </w:rPr>
        <w:t xml:space="preserve">Советом директоров </w:t>
      </w:r>
      <w:r w:rsidR="00C81DD4">
        <w:rPr>
          <w:rFonts w:ascii="Times New Roman" w:hAnsi="Times New Roman" w:cs="Times New Roman"/>
          <w:sz w:val="28"/>
          <w:szCs w:val="28"/>
        </w:rPr>
        <w:t>Общества</w:t>
      </w:r>
      <w:r w:rsidRPr="00EE717B">
        <w:rPr>
          <w:rFonts w:ascii="Times New Roman" w:hAnsi="Times New Roman" w:cs="Times New Roman"/>
          <w:sz w:val="28"/>
          <w:szCs w:val="28"/>
        </w:rPr>
        <w:t>.</w:t>
      </w:r>
    </w:p>
    <w:p w:rsidR="00E2183D" w:rsidRPr="00EE717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 xml:space="preserve">6.2. Отчуждение непрофильного актива - это передача </w:t>
      </w:r>
      <w:r w:rsidR="00C81DD4">
        <w:rPr>
          <w:rFonts w:ascii="Times New Roman" w:hAnsi="Times New Roman" w:cs="Times New Roman"/>
          <w:sz w:val="28"/>
          <w:szCs w:val="28"/>
        </w:rPr>
        <w:t>Обществом</w:t>
      </w:r>
      <w:r w:rsidRPr="00EE717B">
        <w:rPr>
          <w:rFonts w:ascii="Times New Roman" w:hAnsi="Times New Roman" w:cs="Times New Roman"/>
          <w:sz w:val="28"/>
          <w:szCs w:val="28"/>
        </w:rPr>
        <w:t xml:space="preserve"> прав</w:t>
      </w:r>
      <w:r w:rsidR="005F5033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EE717B">
        <w:rPr>
          <w:rFonts w:ascii="Times New Roman" w:hAnsi="Times New Roman" w:cs="Times New Roman"/>
          <w:sz w:val="28"/>
          <w:szCs w:val="28"/>
        </w:rPr>
        <w:t>на непрофильный актив третьим лицам следующими способами:</w:t>
      </w:r>
    </w:p>
    <w:p w:rsidR="00E2183D" w:rsidRPr="00EE717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 xml:space="preserve">1) возмездная передача (реализация) - возмездная передача непрофильного актива </w:t>
      </w:r>
      <w:r w:rsidR="00C81DD4">
        <w:rPr>
          <w:rFonts w:ascii="Times New Roman" w:hAnsi="Times New Roman" w:cs="Times New Roman"/>
          <w:sz w:val="28"/>
          <w:szCs w:val="28"/>
        </w:rPr>
        <w:t>Общества</w:t>
      </w:r>
      <w:r w:rsidRPr="00EE717B">
        <w:rPr>
          <w:rFonts w:ascii="Times New Roman" w:hAnsi="Times New Roman" w:cs="Times New Roman"/>
          <w:sz w:val="28"/>
          <w:szCs w:val="28"/>
        </w:rPr>
        <w:t xml:space="preserve"> в собственность третьего лица на основании гражданско-правового договора, включая отчуждение непрофильного актива в соответствии </w:t>
      </w:r>
      <w:r w:rsidR="005F5033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EE717B">
        <w:rPr>
          <w:rFonts w:ascii="Times New Roman" w:hAnsi="Times New Roman" w:cs="Times New Roman"/>
          <w:sz w:val="28"/>
          <w:szCs w:val="28"/>
        </w:rPr>
        <w:t xml:space="preserve">с условиями инвестиционного соглашения, а также передача имущества </w:t>
      </w:r>
      <w:r w:rsidR="005F5033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EE717B">
        <w:rPr>
          <w:rFonts w:ascii="Times New Roman" w:hAnsi="Times New Roman" w:cs="Times New Roman"/>
          <w:sz w:val="28"/>
          <w:szCs w:val="28"/>
        </w:rPr>
        <w:t xml:space="preserve">в собственность </w:t>
      </w:r>
      <w:r w:rsidR="00C81DD4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EE717B">
        <w:rPr>
          <w:rFonts w:ascii="Times New Roman" w:hAnsi="Times New Roman" w:cs="Times New Roman"/>
          <w:sz w:val="28"/>
          <w:szCs w:val="28"/>
        </w:rPr>
        <w:t xml:space="preserve"> в счет уменьшения имущественного взноса </w:t>
      </w:r>
      <w:r w:rsidR="00C81DD4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EE717B">
        <w:rPr>
          <w:rFonts w:ascii="Times New Roman" w:hAnsi="Times New Roman" w:cs="Times New Roman"/>
          <w:sz w:val="28"/>
          <w:szCs w:val="28"/>
        </w:rPr>
        <w:t xml:space="preserve">, внесенного в имущество </w:t>
      </w:r>
      <w:r w:rsidR="00C81DD4">
        <w:rPr>
          <w:rFonts w:ascii="Times New Roman" w:hAnsi="Times New Roman" w:cs="Times New Roman"/>
          <w:sz w:val="28"/>
          <w:szCs w:val="28"/>
        </w:rPr>
        <w:t>Общества</w:t>
      </w:r>
      <w:r w:rsidRPr="00EE717B">
        <w:rPr>
          <w:rFonts w:ascii="Times New Roman" w:hAnsi="Times New Roman" w:cs="Times New Roman"/>
          <w:sz w:val="28"/>
          <w:szCs w:val="28"/>
        </w:rPr>
        <w:t xml:space="preserve">, с согласия </w:t>
      </w:r>
      <w:r w:rsidR="00C81DD4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EE717B">
        <w:rPr>
          <w:rFonts w:ascii="Times New Roman" w:hAnsi="Times New Roman" w:cs="Times New Roman"/>
          <w:sz w:val="28"/>
          <w:szCs w:val="28"/>
        </w:rPr>
        <w:t xml:space="preserve"> и внесение непрофильного актива в оплату уставного капитала юридического лица, в котором </w:t>
      </w:r>
      <w:r w:rsidR="00C81DD4">
        <w:rPr>
          <w:rFonts w:ascii="Times New Roman" w:hAnsi="Times New Roman" w:cs="Times New Roman"/>
          <w:sz w:val="28"/>
          <w:szCs w:val="28"/>
        </w:rPr>
        <w:t>Общество</w:t>
      </w:r>
      <w:r w:rsidRPr="00EE717B">
        <w:rPr>
          <w:rFonts w:ascii="Times New Roman" w:hAnsi="Times New Roman" w:cs="Times New Roman"/>
          <w:sz w:val="28"/>
          <w:szCs w:val="28"/>
        </w:rPr>
        <w:t xml:space="preserve"> не является единственным участником;</w:t>
      </w:r>
    </w:p>
    <w:p w:rsidR="007B2D3D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 xml:space="preserve">2) безвозмездная передача (дарение) - передача непрофильного актива </w:t>
      </w:r>
      <w:r w:rsidR="005F5033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EE717B">
        <w:rPr>
          <w:rFonts w:ascii="Times New Roman" w:hAnsi="Times New Roman" w:cs="Times New Roman"/>
          <w:sz w:val="28"/>
          <w:szCs w:val="28"/>
        </w:rPr>
        <w:t xml:space="preserve">на безвозмездной основе на основании решения Совета директоров </w:t>
      </w:r>
      <w:r w:rsidR="00C81DD4">
        <w:rPr>
          <w:rFonts w:ascii="Times New Roman" w:hAnsi="Times New Roman" w:cs="Times New Roman"/>
          <w:sz w:val="28"/>
          <w:szCs w:val="28"/>
        </w:rPr>
        <w:t>Общества</w:t>
      </w:r>
      <w:r w:rsidR="00C81DD4" w:rsidRPr="00EE717B">
        <w:rPr>
          <w:rFonts w:ascii="Times New Roman" w:hAnsi="Times New Roman" w:cs="Times New Roman"/>
          <w:sz w:val="28"/>
          <w:szCs w:val="28"/>
        </w:rPr>
        <w:t xml:space="preserve"> </w:t>
      </w:r>
      <w:r w:rsidR="005F5033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EE717B">
        <w:rPr>
          <w:rFonts w:ascii="Times New Roman" w:hAnsi="Times New Roman" w:cs="Times New Roman"/>
          <w:sz w:val="28"/>
          <w:szCs w:val="28"/>
        </w:rPr>
        <w:t xml:space="preserve">в собственность </w:t>
      </w:r>
      <w:r w:rsidR="00C81DD4">
        <w:rPr>
          <w:rFonts w:ascii="Times New Roman" w:hAnsi="Times New Roman" w:cs="Times New Roman"/>
          <w:sz w:val="28"/>
          <w:szCs w:val="28"/>
        </w:rPr>
        <w:t xml:space="preserve">Республики Дагестан, </w:t>
      </w:r>
      <w:r w:rsidRPr="00EE717B">
        <w:rPr>
          <w:rFonts w:ascii="Times New Roman" w:hAnsi="Times New Roman" w:cs="Times New Roman"/>
          <w:sz w:val="28"/>
          <w:szCs w:val="28"/>
        </w:rPr>
        <w:t xml:space="preserve">муниципальных образований при наличии согласия </w:t>
      </w:r>
      <w:r w:rsidR="00C81DD4">
        <w:rPr>
          <w:rFonts w:ascii="Times New Roman" w:hAnsi="Times New Roman" w:cs="Times New Roman"/>
          <w:sz w:val="28"/>
          <w:szCs w:val="28"/>
        </w:rPr>
        <w:t>Республики Дагестан</w:t>
      </w:r>
      <w:bookmarkStart w:id="2" w:name="P69"/>
      <w:bookmarkEnd w:id="2"/>
      <w:r w:rsidR="00CD04E0">
        <w:rPr>
          <w:rFonts w:ascii="Times New Roman" w:hAnsi="Times New Roman" w:cs="Times New Roman"/>
          <w:sz w:val="28"/>
          <w:szCs w:val="28"/>
        </w:rPr>
        <w:t>,</w:t>
      </w:r>
      <w:r w:rsidR="00CD04E0" w:rsidRPr="00CD04E0">
        <w:rPr>
          <w:rFonts w:ascii="Times New Roman" w:hAnsi="Times New Roman" w:cs="Times New Roman"/>
          <w:sz w:val="28"/>
          <w:szCs w:val="28"/>
        </w:rPr>
        <w:t xml:space="preserve"> </w:t>
      </w:r>
      <w:r w:rsidR="00CD04E0" w:rsidRPr="00EE717B">
        <w:rPr>
          <w:rFonts w:ascii="Times New Roman" w:hAnsi="Times New Roman" w:cs="Times New Roman"/>
          <w:sz w:val="28"/>
          <w:szCs w:val="28"/>
        </w:rPr>
        <w:t>муниципальн</w:t>
      </w:r>
      <w:r w:rsidR="00CD04E0">
        <w:rPr>
          <w:rFonts w:ascii="Times New Roman" w:hAnsi="Times New Roman" w:cs="Times New Roman"/>
          <w:sz w:val="28"/>
          <w:szCs w:val="28"/>
        </w:rPr>
        <w:t>ого</w:t>
      </w:r>
      <w:r w:rsidR="00CD04E0" w:rsidRPr="00EE717B">
        <w:rPr>
          <w:rFonts w:ascii="Times New Roman" w:hAnsi="Times New Roman" w:cs="Times New Roman"/>
          <w:sz w:val="28"/>
          <w:szCs w:val="28"/>
        </w:rPr>
        <w:t xml:space="preserve"> образовани</w:t>
      </w:r>
      <w:r w:rsidR="00CD04E0">
        <w:rPr>
          <w:rFonts w:ascii="Times New Roman" w:hAnsi="Times New Roman" w:cs="Times New Roman"/>
          <w:sz w:val="28"/>
          <w:szCs w:val="28"/>
        </w:rPr>
        <w:t>я.</w:t>
      </w:r>
    </w:p>
    <w:p w:rsidR="00E2183D" w:rsidRPr="00EE717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>6.3. Возмездная передача непрофильного актива осуществляется путем проведения следующих конкурентных публичных процедур:</w:t>
      </w:r>
    </w:p>
    <w:p w:rsidR="00E2183D" w:rsidRPr="00EE717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>1) торги (открытые или закрытые) в форме конкурса или аукциона, предметом которых может являться актив;</w:t>
      </w:r>
    </w:p>
    <w:p w:rsidR="00E2183D" w:rsidRPr="00EE717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 xml:space="preserve">2) публичная оферта </w:t>
      </w:r>
      <w:r w:rsidR="00C81DD4">
        <w:rPr>
          <w:rFonts w:ascii="Times New Roman" w:hAnsi="Times New Roman" w:cs="Times New Roman"/>
          <w:sz w:val="28"/>
          <w:szCs w:val="28"/>
        </w:rPr>
        <w:t>Общества</w:t>
      </w:r>
      <w:r w:rsidRPr="00EE717B">
        <w:rPr>
          <w:rFonts w:ascii="Times New Roman" w:hAnsi="Times New Roman" w:cs="Times New Roman"/>
          <w:sz w:val="28"/>
          <w:szCs w:val="28"/>
        </w:rPr>
        <w:t xml:space="preserve"> о заключении договоров купли-продажи актива, которая может предусматривать:</w:t>
      </w:r>
    </w:p>
    <w:p w:rsidR="00E2183D" w:rsidRPr="00EE717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>а) предложение актива на открытом рынке неопределенному кругу лиц</w:t>
      </w:r>
      <w:r w:rsidR="005F5033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EE717B">
        <w:rPr>
          <w:rFonts w:ascii="Times New Roman" w:hAnsi="Times New Roman" w:cs="Times New Roman"/>
          <w:sz w:val="28"/>
          <w:szCs w:val="28"/>
        </w:rPr>
        <w:t xml:space="preserve"> в один этап, для всего срока действия которого устанавливаются одинаковые условия реализации актива;</w:t>
      </w:r>
    </w:p>
    <w:p w:rsidR="00E2183D" w:rsidRPr="00EE717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>б) несколько этапов экспозиции актива, для каждого из которых устанавливаются различные условия реализации актива (серия публичных оферт);</w:t>
      </w:r>
    </w:p>
    <w:p w:rsidR="00E2183D" w:rsidRPr="00EE717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 xml:space="preserve">3) предложение </w:t>
      </w:r>
      <w:r w:rsidR="00C81DD4">
        <w:rPr>
          <w:rFonts w:ascii="Times New Roman" w:hAnsi="Times New Roman" w:cs="Times New Roman"/>
          <w:sz w:val="28"/>
          <w:szCs w:val="28"/>
        </w:rPr>
        <w:t>Общества</w:t>
      </w:r>
      <w:r w:rsidRPr="00EE717B">
        <w:rPr>
          <w:rFonts w:ascii="Times New Roman" w:hAnsi="Times New Roman" w:cs="Times New Roman"/>
          <w:sz w:val="28"/>
          <w:szCs w:val="28"/>
        </w:rPr>
        <w:t xml:space="preserve"> делать оферты о заключении:</w:t>
      </w:r>
    </w:p>
    <w:p w:rsidR="00E2183D" w:rsidRPr="00EE717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lastRenderedPageBreak/>
        <w:t>а) договора купли-продажи актива;</w:t>
      </w:r>
    </w:p>
    <w:p w:rsidR="00E2183D" w:rsidRPr="00EE717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>б) инвестиционного соглашения в отношении актива.</w:t>
      </w:r>
    </w:p>
    <w:p w:rsidR="00E2183D" w:rsidRPr="00EE717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 xml:space="preserve">6.4. Решение о выборе способа реализации актива принимается уполномоченными в соответствии с внутренними регулятивными документами </w:t>
      </w:r>
      <w:r w:rsidR="00C81DD4">
        <w:rPr>
          <w:rFonts w:ascii="Times New Roman" w:hAnsi="Times New Roman" w:cs="Times New Roman"/>
          <w:sz w:val="28"/>
          <w:szCs w:val="28"/>
        </w:rPr>
        <w:t>Общества</w:t>
      </w:r>
      <w:r w:rsidRPr="00EE717B">
        <w:rPr>
          <w:rFonts w:ascii="Times New Roman" w:hAnsi="Times New Roman" w:cs="Times New Roman"/>
          <w:sz w:val="28"/>
          <w:szCs w:val="28"/>
        </w:rPr>
        <w:t xml:space="preserve"> лицами или органами </w:t>
      </w:r>
      <w:r w:rsidR="00C81DD4">
        <w:rPr>
          <w:rFonts w:ascii="Times New Roman" w:hAnsi="Times New Roman" w:cs="Times New Roman"/>
          <w:sz w:val="28"/>
          <w:szCs w:val="28"/>
        </w:rPr>
        <w:t>Общества</w:t>
      </w:r>
      <w:r w:rsidRPr="00EE717B">
        <w:rPr>
          <w:rFonts w:ascii="Times New Roman" w:hAnsi="Times New Roman" w:cs="Times New Roman"/>
          <w:sz w:val="28"/>
          <w:szCs w:val="28"/>
        </w:rPr>
        <w:t xml:space="preserve"> исходя из вида актива, его текущего состояния, экономических условий, состояния рынка, наличия интереса </w:t>
      </w:r>
      <w:r w:rsidR="005F5033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EE717B">
        <w:rPr>
          <w:rFonts w:ascii="Times New Roman" w:hAnsi="Times New Roman" w:cs="Times New Roman"/>
          <w:sz w:val="28"/>
          <w:szCs w:val="28"/>
        </w:rPr>
        <w:t>к данному типу активов и других факторов.</w:t>
      </w:r>
    </w:p>
    <w:p w:rsidR="00E2183D" w:rsidRPr="00EE717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>6.</w:t>
      </w:r>
      <w:r w:rsidR="009A5A58">
        <w:rPr>
          <w:rFonts w:ascii="Times New Roman" w:hAnsi="Times New Roman" w:cs="Times New Roman"/>
          <w:sz w:val="28"/>
          <w:szCs w:val="28"/>
        </w:rPr>
        <w:t>5</w:t>
      </w:r>
      <w:r w:rsidRPr="00EE717B">
        <w:rPr>
          <w:rFonts w:ascii="Times New Roman" w:hAnsi="Times New Roman" w:cs="Times New Roman"/>
          <w:sz w:val="28"/>
          <w:szCs w:val="28"/>
        </w:rPr>
        <w:t xml:space="preserve">. Порядок проведения конкурентных публичных процедур реализации активов, указанных в </w:t>
      </w:r>
      <w:hyperlink w:anchor="P69" w:history="1">
        <w:r w:rsidRPr="00EE717B">
          <w:rPr>
            <w:rFonts w:ascii="Times New Roman" w:hAnsi="Times New Roman" w:cs="Times New Roman"/>
            <w:color w:val="0000FF"/>
            <w:sz w:val="28"/>
            <w:szCs w:val="28"/>
          </w:rPr>
          <w:t>пункте 6.3</w:t>
        </w:r>
      </w:hyperlink>
      <w:r w:rsidRPr="00EE717B">
        <w:rPr>
          <w:rFonts w:ascii="Times New Roman" w:hAnsi="Times New Roman" w:cs="Times New Roman"/>
          <w:sz w:val="28"/>
          <w:szCs w:val="28"/>
        </w:rPr>
        <w:t xml:space="preserve"> Программы, устанавливается внутренними регулятивными документами </w:t>
      </w:r>
      <w:r w:rsidR="00C81DD4">
        <w:rPr>
          <w:rFonts w:ascii="Times New Roman" w:hAnsi="Times New Roman" w:cs="Times New Roman"/>
          <w:sz w:val="28"/>
          <w:szCs w:val="28"/>
        </w:rPr>
        <w:t>Общества</w:t>
      </w:r>
      <w:r w:rsidRPr="00EE717B">
        <w:rPr>
          <w:rFonts w:ascii="Times New Roman" w:hAnsi="Times New Roman" w:cs="Times New Roman"/>
          <w:sz w:val="28"/>
          <w:szCs w:val="28"/>
        </w:rPr>
        <w:t>.</w:t>
      </w:r>
    </w:p>
    <w:p w:rsidR="00E2183D" w:rsidRPr="00EE717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>6.</w:t>
      </w:r>
      <w:r w:rsidR="009A5A58">
        <w:rPr>
          <w:rFonts w:ascii="Times New Roman" w:hAnsi="Times New Roman" w:cs="Times New Roman"/>
          <w:sz w:val="28"/>
          <w:szCs w:val="28"/>
        </w:rPr>
        <w:t>6</w:t>
      </w:r>
      <w:r w:rsidRPr="00EE717B">
        <w:rPr>
          <w:rFonts w:ascii="Times New Roman" w:hAnsi="Times New Roman" w:cs="Times New Roman"/>
          <w:sz w:val="28"/>
          <w:szCs w:val="28"/>
        </w:rPr>
        <w:t xml:space="preserve">. Активы, представляющие собой акции непубличных акционерных обществ, реализуются по итогам предложения </w:t>
      </w:r>
      <w:r w:rsidR="00C81DD4">
        <w:rPr>
          <w:rFonts w:ascii="Times New Roman" w:hAnsi="Times New Roman" w:cs="Times New Roman"/>
          <w:sz w:val="28"/>
          <w:szCs w:val="28"/>
        </w:rPr>
        <w:t>Общества</w:t>
      </w:r>
      <w:r w:rsidR="00C81DD4" w:rsidRPr="00EE717B">
        <w:rPr>
          <w:rFonts w:ascii="Times New Roman" w:hAnsi="Times New Roman" w:cs="Times New Roman"/>
          <w:sz w:val="28"/>
          <w:szCs w:val="28"/>
        </w:rPr>
        <w:t xml:space="preserve"> </w:t>
      </w:r>
      <w:r w:rsidRPr="00EE717B">
        <w:rPr>
          <w:rFonts w:ascii="Times New Roman" w:hAnsi="Times New Roman" w:cs="Times New Roman"/>
          <w:sz w:val="28"/>
          <w:szCs w:val="28"/>
        </w:rPr>
        <w:t xml:space="preserve">делать оферты </w:t>
      </w:r>
      <w:r w:rsidR="005F5033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EE717B">
        <w:rPr>
          <w:rFonts w:ascii="Times New Roman" w:hAnsi="Times New Roman" w:cs="Times New Roman"/>
          <w:sz w:val="28"/>
          <w:szCs w:val="28"/>
        </w:rPr>
        <w:t>о заключении договора купли-продажи или инвестиционного соглашения либо посредством закрытых торгов (конкурсов, аукционов).</w:t>
      </w:r>
    </w:p>
    <w:p w:rsidR="00E2183D" w:rsidRPr="00EE717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>6.</w:t>
      </w:r>
      <w:r w:rsidR="009A5A58">
        <w:rPr>
          <w:rFonts w:ascii="Times New Roman" w:hAnsi="Times New Roman" w:cs="Times New Roman"/>
          <w:sz w:val="28"/>
          <w:szCs w:val="28"/>
        </w:rPr>
        <w:t>7</w:t>
      </w:r>
      <w:r w:rsidRPr="00EE717B">
        <w:rPr>
          <w:rFonts w:ascii="Times New Roman" w:hAnsi="Times New Roman" w:cs="Times New Roman"/>
          <w:sz w:val="28"/>
          <w:szCs w:val="28"/>
        </w:rPr>
        <w:t xml:space="preserve">. В случае реализации актива, представляющего собой долю в уставном капитале (акции) хозяйственного общества, у которого имеется задолженность перед </w:t>
      </w:r>
      <w:r w:rsidR="00C81DD4">
        <w:rPr>
          <w:rFonts w:ascii="Times New Roman" w:hAnsi="Times New Roman" w:cs="Times New Roman"/>
          <w:sz w:val="28"/>
          <w:szCs w:val="28"/>
        </w:rPr>
        <w:t>Обществ</w:t>
      </w:r>
      <w:r w:rsidR="009A5A58">
        <w:rPr>
          <w:rFonts w:ascii="Times New Roman" w:hAnsi="Times New Roman" w:cs="Times New Roman"/>
          <w:sz w:val="28"/>
          <w:szCs w:val="28"/>
        </w:rPr>
        <w:t>ом</w:t>
      </w:r>
      <w:r w:rsidRPr="00EE717B">
        <w:rPr>
          <w:rFonts w:ascii="Times New Roman" w:hAnsi="Times New Roman" w:cs="Times New Roman"/>
          <w:sz w:val="28"/>
          <w:szCs w:val="28"/>
        </w:rPr>
        <w:t>:</w:t>
      </w:r>
    </w:p>
    <w:p w:rsidR="00E2183D" w:rsidRPr="00EE717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 xml:space="preserve">1) в договор купли-продажи актива (инвестиционное соглашение </w:t>
      </w:r>
      <w:r w:rsidR="005F5033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EE717B">
        <w:rPr>
          <w:rFonts w:ascii="Times New Roman" w:hAnsi="Times New Roman" w:cs="Times New Roman"/>
          <w:sz w:val="28"/>
          <w:szCs w:val="28"/>
        </w:rPr>
        <w:t>в отношении актива) включаются положения об обязанности покупателя актива (инвестора) погасить указанную задолженность;</w:t>
      </w:r>
    </w:p>
    <w:p w:rsidR="00E2183D" w:rsidRPr="00EE717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>2) либо реализация актива осуществляется одновременно с уступкой указанных прав требования.</w:t>
      </w:r>
    </w:p>
    <w:p w:rsidR="00E2183D" w:rsidRPr="00EE717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>6.</w:t>
      </w:r>
      <w:r w:rsidR="009A5A58">
        <w:rPr>
          <w:rFonts w:ascii="Times New Roman" w:hAnsi="Times New Roman" w:cs="Times New Roman"/>
          <w:sz w:val="28"/>
          <w:szCs w:val="28"/>
        </w:rPr>
        <w:t>8</w:t>
      </w:r>
      <w:r w:rsidRPr="00EE717B">
        <w:rPr>
          <w:rFonts w:ascii="Times New Roman" w:hAnsi="Times New Roman" w:cs="Times New Roman"/>
          <w:sz w:val="28"/>
          <w:szCs w:val="28"/>
        </w:rPr>
        <w:t xml:space="preserve">. </w:t>
      </w:r>
      <w:r w:rsidR="00C81DD4">
        <w:rPr>
          <w:rFonts w:ascii="Times New Roman" w:hAnsi="Times New Roman" w:cs="Times New Roman"/>
          <w:sz w:val="28"/>
          <w:szCs w:val="28"/>
        </w:rPr>
        <w:t>Общество</w:t>
      </w:r>
      <w:r w:rsidRPr="00EE717B">
        <w:rPr>
          <w:rFonts w:ascii="Times New Roman" w:hAnsi="Times New Roman" w:cs="Times New Roman"/>
          <w:sz w:val="28"/>
          <w:szCs w:val="28"/>
        </w:rPr>
        <w:t xml:space="preserve"> вправе в порядке, установленном утвержденным </w:t>
      </w:r>
      <w:r w:rsidR="007B2D3D">
        <w:rPr>
          <w:rFonts w:ascii="Times New Roman" w:hAnsi="Times New Roman" w:cs="Times New Roman"/>
          <w:sz w:val="28"/>
          <w:szCs w:val="28"/>
        </w:rPr>
        <w:t xml:space="preserve">Советом директоров </w:t>
      </w:r>
      <w:r w:rsidR="00C81DD4">
        <w:rPr>
          <w:rFonts w:ascii="Times New Roman" w:hAnsi="Times New Roman" w:cs="Times New Roman"/>
          <w:sz w:val="28"/>
          <w:szCs w:val="28"/>
        </w:rPr>
        <w:t>Общества</w:t>
      </w:r>
      <w:r w:rsidRPr="00EE717B">
        <w:rPr>
          <w:rFonts w:ascii="Times New Roman" w:hAnsi="Times New Roman" w:cs="Times New Roman"/>
          <w:sz w:val="28"/>
          <w:szCs w:val="28"/>
        </w:rPr>
        <w:t xml:space="preserve"> внутренним регулятивным документом, привлекать </w:t>
      </w:r>
      <w:r w:rsidR="0042320B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EE717B">
        <w:rPr>
          <w:rFonts w:ascii="Times New Roman" w:hAnsi="Times New Roman" w:cs="Times New Roman"/>
          <w:sz w:val="28"/>
          <w:szCs w:val="28"/>
        </w:rPr>
        <w:t>к реализации непрофильных активов лиц:</w:t>
      </w:r>
    </w:p>
    <w:p w:rsidR="00E2183D" w:rsidRPr="00EE717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 xml:space="preserve">1) для оказания </w:t>
      </w:r>
      <w:r w:rsidR="00C81DD4">
        <w:rPr>
          <w:rFonts w:ascii="Times New Roman" w:hAnsi="Times New Roman" w:cs="Times New Roman"/>
          <w:sz w:val="28"/>
          <w:szCs w:val="28"/>
        </w:rPr>
        <w:t>Обществу</w:t>
      </w:r>
      <w:r w:rsidRPr="00EE717B">
        <w:rPr>
          <w:rFonts w:ascii="Times New Roman" w:hAnsi="Times New Roman" w:cs="Times New Roman"/>
          <w:sz w:val="28"/>
          <w:szCs w:val="28"/>
        </w:rPr>
        <w:t xml:space="preserve"> услуг (выполнения работ) по подбору потенциальных приобретателей активов;</w:t>
      </w:r>
    </w:p>
    <w:p w:rsidR="00E2183D" w:rsidRPr="00EE717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 xml:space="preserve">2) оказания </w:t>
      </w:r>
      <w:r w:rsidR="00C81DD4">
        <w:rPr>
          <w:rFonts w:ascii="Times New Roman" w:hAnsi="Times New Roman" w:cs="Times New Roman"/>
          <w:sz w:val="28"/>
          <w:szCs w:val="28"/>
        </w:rPr>
        <w:t xml:space="preserve">Обществу </w:t>
      </w:r>
      <w:r w:rsidRPr="00EE717B">
        <w:rPr>
          <w:rFonts w:ascii="Times New Roman" w:hAnsi="Times New Roman" w:cs="Times New Roman"/>
          <w:sz w:val="28"/>
          <w:szCs w:val="28"/>
        </w:rPr>
        <w:t>услуг по организации торгов и (или) проведению электронных торгов;</w:t>
      </w:r>
    </w:p>
    <w:p w:rsidR="00E2183D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lastRenderedPageBreak/>
        <w:t xml:space="preserve">3) оказания </w:t>
      </w:r>
      <w:r w:rsidR="00C81DD4">
        <w:rPr>
          <w:rFonts w:ascii="Times New Roman" w:hAnsi="Times New Roman" w:cs="Times New Roman"/>
          <w:sz w:val="28"/>
          <w:szCs w:val="28"/>
        </w:rPr>
        <w:t>Обществу</w:t>
      </w:r>
      <w:r w:rsidRPr="00EE717B">
        <w:rPr>
          <w:rFonts w:ascii="Times New Roman" w:hAnsi="Times New Roman" w:cs="Times New Roman"/>
          <w:sz w:val="28"/>
          <w:szCs w:val="28"/>
        </w:rPr>
        <w:t xml:space="preserve"> иных услуг, выполнения иных работ, а также </w:t>
      </w:r>
      <w:r w:rsidR="005F5033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EE717B">
        <w:rPr>
          <w:rFonts w:ascii="Times New Roman" w:hAnsi="Times New Roman" w:cs="Times New Roman"/>
          <w:sz w:val="28"/>
          <w:szCs w:val="28"/>
        </w:rPr>
        <w:t>для поставки товаров, необходимых для реализации активов.</w:t>
      </w:r>
    </w:p>
    <w:p w:rsidR="00163CB5" w:rsidRDefault="00163CB5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183D" w:rsidRPr="00EE717B" w:rsidRDefault="00E2183D" w:rsidP="00641A84">
      <w:pPr>
        <w:pStyle w:val="ConsPlusTitle"/>
        <w:spacing w:line="360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>7. Информационное обеспечение отчуждения</w:t>
      </w:r>
    </w:p>
    <w:p w:rsidR="00E2183D" w:rsidRPr="00EE717B" w:rsidRDefault="00E2183D" w:rsidP="00641A84">
      <w:pPr>
        <w:pStyle w:val="ConsPlusTitle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>непрофильных активов</w:t>
      </w:r>
    </w:p>
    <w:p w:rsidR="00E2183D" w:rsidRPr="00EE717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 xml:space="preserve">7.1. Реестр непрофильных активов </w:t>
      </w:r>
      <w:r w:rsidR="00C81DD4">
        <w:rPr>
          <w:rFonts w:ascii="Times New Roman" w:hAnsi="Times New Roman" w:cs="Times New Roman"/>
          <w:sz w:val="28"/>
          <w:szCs w:val="28"/>
        </w:rPr>
        <w:t>Общества</w:t>
      </w:r>
      <w:r w:rsidRPr="00EE717B">
        <w:rPr>
          <w:rFonts w:ascii="Times New Roman" w:hAnsi="Times New Roman" w:cs="Times New Roman"/>
          <w:sz w:val="28"/>
          <w:szCs w:val="28"/>
        </w:rPr>
        <w:t xml:space="preserve">, Программа, а также План мероприятий по отчуждению непрофильных активов </w:t>
      </w:r>
      <w:r w:rsidR="007B2D3D">
        <w:rPr>
          <w:rFonts w:ascii="Times New Roman" w:hAnsi="Times New Roman" w:cs="Times New Roman"/>
          <w:sz w:val="28"/>
          <w:szCs w:val="28"/>
        </w:rPr>
        <w:t>Общества</w:t>
      </w:r>
      <w:r w:rsidRPr="00EE717B">
        <w:rPr>
          <w:rFonts w:ascii="Times New Roman" w:hAnsi="Times New Roman" w:cs="Times New Roman"/>
          <w:sz w:val="28"/>
          <w:szCs w:val="28"/>
        </w:rPr>
        <w:t xml:space="preserve"> размещаются</w:t>
      </w:r>
      <w:r w:rsidR="00163CB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EE717B">
        <w:rPr>
          <w:rFonts w:ascii="Times New Roman" w:hAnsi="Times New Roman" w:cs="Times New Roman"/>
          <w:sz w:val="28"/>
          <w:szCs w:val="28"/>
        </w:rPr>
        <w:t xml:space="preserve"> на официальном сайте </w:t>
      </w:r>
      <w:r w:rsidR="00C81DD4">
        <w:rPr>
          <w:rFonts w:ascii="Times New Roman" w:hAnsi="Times New Roman" w:cs="Times New Roman"/>
          <w:sz w:val="28"/>
          <w:szCs w:val="28"/>
        </w:rPr>
        <w:t>Общества</w:t>
      </w:r>
      <w:r w:rsidRPr="00EE717B">
        <w:rPr>
          <w:rFonts w:ascii="Times New Roman" w:hAnsi="Times New Roman" w:cs="Times New Roman"/>
          <w:sz w:val="28"/>
          <w:szCs w:val="28"/>
        </w:rPr>
        <w:t xml:space="preserve"> в информаци</w:t>
      </w:r>
      <w:r w:rsidR="00C92A70">
        <w:rPr>
          <w:rFonts w:ascii="Times New Roman" w:hAnsi="Times New Roman" w:cs="Times New Roman"/>
          <w:sz w:val="28"/>
          <w:szCs w:val="28"/>
        </w:rPr>
        <w:t>онно-телекоммуникационной сети «Интернет»</w:t>
      </w:r>
      <w:r w:rsidRPr="00EE717B">
        <w:rPr>
          <w:rFonts w:ascii="Times New Roman" w:hAnsi="Times New Roman" w:cs="Times New Roman"/>
          <w:sz w:val="28"/>
          <w:szCs w:val="28"/>
        </w:rPr>
        <w:t xml:space="preserve"> (далее - официальный сайт </w:t>
      </w:r>
      <w:r w:rsidR="00C81DD4">
        <w:rPr>
          <w:rFonts w:ascii="Times New Roman" w:hAnsi="Times New Roman" w:cs="Times New Roman"/>
          <w:sz w:val="28"/>
          <w:szCs w:val="28"/>
        </w:rPr>
        <w:t>Общества</w:t>
      </w:r>
      <w:r w:rsidRPr="00EE717B">
        <w:rPr>
          <w:rFonts w:ascii="Times New Roman" w:hAnsi="Times New Roman" w:cs="Times New Roman"/>
          <w:sz w:val="28"/>
          <w:szCs w:val="28"/>
        </w:rPr>
        <w:t>) в течение 3 дней с даты</w:t>
      </w:r>
      <w:r w:rsidR="00641A84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EE717B">
        <w:rPr>
          <w:rFonts w:ascii="Times New Roman" w:hAnsi="Times New Roman" w:cs="Times New Roman"/>
          <w:sz w:val="28"/>
          <w:szCs w:val="28"/>
        </w:rPr>
        <w:t xml:space="preserve"> их утверждения.</w:t>
      </w:r>
    </w:p>
    <w:p w:rsidR="00E2183D" w:rsidRPr="00EE717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 xml:space="preserve">7.2. Информация о проведении публичных конкурентных процедур </w:t>
      </w:r>
      <w:r w:rsidR="005F5033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EE717B">
        <w:rPr>
          <w:rFonts w:ascii="Times New Roman" w:hAnsi="Times New Roman" w:cs="Times New Roman"/>
          <w:sz w:val="28"/>
          <w:szCs w:val="28"/>
        </w:rPr>
        <w:t xml:space="preserve">по реализации активов размещается на официальном сайте </w:t>
      </w:r>
      <w:r w:rsidR="00C81DD4">
        <w:rPr>
          <w:rFonts w:ascii="Times New Roman" w:hAnsi="Times New Roman" w:cs="Times New Roman"/>
          <w:sz w:val="28"/>
          <w:szCs w:val="28"/>
        </w:rPr>
        <w:t>Общества</w:t>
      </w:r>
      <w:r w:rsidRPr="00EE717B">
        <w:rPr>
          <w:rFonts w:ascii="Times New Roman" w:hAnsi="Times New Roman" w:cs="Times New Roman"/>
          <w:sz w:val="28"/>
          <w:szCs w:val="28"/>
        </w:rPr>
        <w:t xml:space="preserve"> в сроки, указанные в решении о проведении соответствующих процедур по реализации активов.</w:t>
      </w:r>
    </w:p>
    <w:p w:rsidR="00E2183D" w:rsidRPr="00EE717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 xml:space="preserve">7.3. В случае ожидаемой недостаточной эффективности размещения информации о проведении публичных конкурентных процедур на официальном сайте </w:t>
      </w:r>
      <w:r w:rsidR="00C81DD4">
        <w:rPr>
          <w:rFonts w:ascii="Times New Roman" w:hAnsi="Times New Roman" w:cs="Times New Roman"/>
          <w:sz w:val="28"/>
          <w:szCs w:val="28"/>
        </w:rPr>
        <w:t>Общества</w:t>
      </w:r>
      <w:r w:rsidRPr="00EE717B">
        <w:rPr>
          <w:rFonts w:ascii="Times New Roman" w:hAnsi="Times New Roman" w:cs="Times New Roman"/>
          <w:sz w:val="28"/>
          <w:szCs w:val="28"/>
        </w:rPr>
        <w:t xml:space="preserve"> осуществляется размещение указанно</w:t>
      </w:r>
      <w:r w:rsidR="009968FB">
        <w:rPr>
          <w:rFonts w:ascii="Times New Roman" w:hAnsi="Times New Roman" w:cs="Times New Roman"/>
          <w:sz w:val="28"/>
          <w:szCs w:val="28"/>
        </w:rPr>
        <w:t xml:space="preserve">й информации на других сайтах в </w:t>
      </w:r>
      <w:r w:rsidRPr="00EE717B">
        <w:rPr>
          <w:rFonts w:ascii="Times New Roman" w:hAnsi="Times New Roman" w:cs="Times New Roman"/>
          <w:sz w:val="28"/>
          <w:szCs w:val="28"/>
        </w:rPr>
        <w:t>информаци</w:t>
      </w:r>
      <w:r w:rsidR="009968FB">
        <w:rPr>
          <w:rFonts w:ascii="Times New Roman" w:hAnsi="Times New Roman" w:cs="Times New Roman"/>
          <w:sz w:val="28"/>
          <w:szCs w:val="28"/>
        </w:rPr>
        <w:t>онно-телекоммуникационной сети «</w:t>
      </w:r>
      <w:proofErr w:type="gramStart"/>
      <w:r w:rsidR="009968FB">
        <w:rPr>
          <w:rFonts w:ascii="Times New Roman" w:hAnsi="Times New Roman" w:cs="Times New Roman"/>
          <w:sz w:val="28"/>
          <w:szCs w:val="28"/>
        </w:rPr>
        <w:t>Интернет»</w:t>
      </w:r>
      <w:r w:rsidR="00641A84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641A84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EE717B">
        <w:rPr>
          <w:rFonts w:ascii="Times New Roman" w:hAnsi="Times New Roman" w:cs="Times New Roman"/>
          <w:sz w:val="28"/>
          <w:szCs w:val="28"/>
        </w:rPr>
        <w:t xml:space="preserve"> и (или) ее публикация в печатных средствах массовой информации.</w:t>
      </w:r>
    </w:p>
    <w:p w:rsidR="00E2183D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>7.4. Допускается размещение информации об отчуждении непрофильных активов на официальном сайте в информаци</w:t>
      </w:r>
      <w:r w:rsidR="00C92A70">
        <w:rPr>
          <w:rFonts w:ascii="Times New Roman" w:hAnsi="Times New Roman" w:cs="Times New Roman"/>
          <w:sz w:val="28"/>
          <w:szCs w:val="28"/>
        </w:rPr>
        <w:t>онно-телекоммуникационной сети «Интернет»</w:t>
      </w:r>
      <w:r w:rsidRPr="00EE717B">
        <w:rPr>
          <w:rFonts w:ascii="Times New Roman" w:hAnsi="Times New Roman" w:cs="Times New Roman"/>
          <w:sz w:val="28"/>
          <w:szCs w:val="28"/>
        </w:rPr>
        <w:t xml:space="preserve">, определенном Правительством </w:t>
      </w:r>
      <w:r w:rsidR="009968FB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Pr="00EE717B">
        <w:rPr>
          <w:rFonts w:ascii="Times New Roman" w:hAnsi="Times New Roman" w:cs="Times New Roman"/>
          <w:sz w:val="28"/>
          <w:szCs w:val="28"/>
        </w:rPr>
        <w:t xml:space="preserve"> </w:t>
      </w:r>
      <w:r w:rsidR="00163CB5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EE717B">
        <w:rPr>
          <w:rFonts w:ascii="Times New Roman" w:hAnsi="Times New Roman" w:cs="Times New Roman"/>
          <w:sz w:val="28"/>
          <w:szCs w:val="28"/>
        </w:rPr>
        <w:t>для размещения информации о проведен</w:t>
      </w:r>
      <w:r w:rsidR="00C92A70">
        <w:rPr>
          <w:rFonts w:ascii="Times New Roman" w:hAnsi="Times New Roman" w:cs="Times New Roman"/>
          <w:sz w:val="28"/>
          <w:szCs w:val="28"/>
        </w:rPr>
        <w:t>ии торгов (http:torgi.gov.ru)</w:t>
      </w:r>
      <w:r w:rsidRPr="00EE717B">
        <w:rPr>
          <w:rFonts w:ascii="Times New Roman" w:hAnsi="Times New Roman" w:cs="Times New Roman"/>
          <w:sz w:val="28"/>
          <w:szCs w:val="28"/>
        </w:rPr>
        <w:t>.</w:t>
      </w:r>
    </w:p>
    <w:p w:rsidR="00CF7A5D" w:rsidRPr="00EE717B" w:rsidRDefault="00CF7A5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183D" w:rsidRPr="00EE717B" w:rsidRDefault="00E2183D" w:rsidP="00641A84">
      <w:pPr>
        <w:pStyle w:val="ConsPlusTitle"/>
        <w:spacing w:line="360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>8. Отчетность о ходе исполнения Программы</w:t>
      </w:r>
    </w:p>
    <w:p w:rsidR="00CD04E0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 xml:space="preserve">8.1. Информация о реализации непрофильных активов </w:t>
      </w:r>
      <w:r w:rsidR="00C81DD4">
        <w:rPr>
          <w:rFonts w:ascii="Times New Roman" w:hAnsi="Times New Roman" w:cs="Times New Roman"/>
          <w:sz w:val="28"/>
          <w:szCs w:val="28"/>
        </w:rPr>
        <w:t>Общества</w:t>
      </w:r>
      <w:r w:rsidRPr="00EE717B">
        <w:rPr>
          <w:rFonts w:ascii="Times New Roman" w:hAnsi="Times New Roman" w:cs="Times New Roman"/>
          <w:sz w:val="28"/>
          <w:szCs w:val="28"/>
        </w:rPr>
        <w:t xml:space="preserve"> включается в годовой отчет </w:t>
      </w:r>
      <w:r w:rsidR="00C81DD4">
        <w:rPr>
          <w:rFonts w:ascii="Times New Roman" w:hAnsi="Times New Roman" w:cs="Times New Roman"/>
          <w:sz w:val="28"/>
          <w:szCs w:val="28"/>
        </w:rPr>
        <w:t>Общества</w:t>
      </w:r>
    </w:p>
    <w:p w:rsidR="0042320B" w:rsidRDefault="00E2183D" w:rsidP="00641A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17B">
        <w:rPr>
          <w:rFonts w:ascii="Times New Roman" w:hAnsi="Times New Roman" w:cs="Times New Roman"/>
          <w:sz w:val="28"/>
          <w:szCs w:val="28"/>
        </w:rPr>
        <w:t xml:space="preserve">8.2. Информация об исполнении </w:t>
      </w:r>
      <w:r w:rsidR="00CD04E0">
        <w:rPr>
          <w:rFonts w:ascii="Times New Roman" w:hAnsi="Times New Roman" w:cs="Times New Roman"/>
          <w:sz w:val="28"/>
          <w:szCs w:val="28"/>
        </w:rPr>
        <w:t xml:space="preserve">Обществом </w:t>
      </w:r>
      <w:r w:rsidRPr="00EE717B">
        <w:rPr>
          <w:rFonts w:ascii="Times New Roman" w:hAnsi="Times New Roman" w:cs="Times New Roman"/>
          <w:sz w:val="28"/>
          <w:szCs w:val="28"/>
        </w:rPr>
        <w:t xml:space="preserve">мероприятий по отчуждению непрофильных активов ежеквартально вносится на рассмотрение </w:t>
      </w:r>
      <w:r w:rsidR="007B2D3D">
        <w:rPr>
          <w:rFonts w:ascii="Times New Roman" w:hAnsi="Times New Roman" w:cs="Times New Roman"/>
          <w:sz w:val="28"/>
          <w:szCs w:val="28"/>
        </w:rPr>
        <w:t xml:space="preserve">Совета </w:t>
      </w:r>
      <w:r w:rsidR="007B2D3D">
        <w:rPr>
          <w:rFonts w:ascii="Times New Roman" w:hAnsi="Times New Roman" w:cs="Times New Roman"/>
          <w:sz w:val="28"/>
          <w:szCs w:val="28"/>
        </w:rPr>
        <w:lastRenderedPageBreak/>
        <w:t xml:space="preserve">директоров </w:t>
      </w:r>
      <w:r w:rsidR="005F5033">
        <w:rPr>
          <w:rFonts w:ascii="Times New Roman" w:hAnsi="Times New Roman" w:cs="Times New Roman"/>
          <w:sz w:val="28"/>
          <w:szCs w:val="28"/>
        </w:rPr>
        <w:t>Общества</w:t>
      </w:r>
      <w:r w:rsidR="0042320B">
        <w:rPr>
          <w:rFonts w:ascii="Times New Roman" w:hAnsi="Times New Roman" w:cs="Times New Roman"/>
          <w:sz w:val="28"/>
          <w:szCs w:val="28"/>
        </w:rPr>
        <w:t>.</w:t>
      </w:r>
    </w:p>
    <w:p w:rsidR="00641A84" w:rsidRDefault="00641A84" w:rsidP="00C92A70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41A84" w:rsidSect="00715F15">
      <w:headerReference w:type="default" r:id="rId7"/>
      <w:footerReference w:type="default" r:id="rId8"/>
      <w:headerReference w:type="first" r:id="rId9"/>
      <w:pgSz w:w="11906" w:h="16838"/>
      <w:pgMar w:top="426" w:right="851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6054" w:rsidRDefault="00CD6054" w:rsidP="00D83E90">
      <w:pPr>
        <w:spacing w:after="0" w:line="240" w:lineRule="auto"/>
      </w:pPr>
      <w:r>
        <w:separator/>
      </w:r>
    </w:p>
  </w:endnote>
  <w:endnote w:type="continuationSeparator" w:id="0">
    <w:p w:rsidR="00CD6054" w:rsidRDefault="00CD6054" w:rsidP="00D83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045190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715F15" w:rsidRPr="009838DE" w:rsidRDefault="00715F15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9838D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838D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9838D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838DE">
          <w:rPr>
            <w:rFonts w:ascii="Times New Roman" w:hAnsi="Times New Roman" w:cs="Times New Roman"/>
            <w:noProof/>
            <w:sz w:val="28"/>
            <w:szCs w:val="28"/>
          </w:rPr>
          <w:t>5</w:t>
        </w:r>
        <w:r w:rsidRPr="009838D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BC6DA7" w:rsidRDefault="00BC6DA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6054" w:rsidRDefault="00CD6054" w:rsidP="00D83E90">
      <w:pPr>
        <w:spacing w:after="0" w:line="240" w:lineRule="auto"/>
      </w:pPr>
      <w:r>
        <w:separator/>
      </w:r>
    </w:p>
  </w:footnote>
  <w:footnote w:type="continuationSeparator" w:id="0">
    <w:p w:rsidR="00CD6054" w:rsidRDefault="00CD6054" w:rsidP="00D83E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EC1" w:rsidRPr="00290EC1" w:rsidRDefault="00290EC1" w:rsidP="00290EC1">
    <w:pPr>
      <w:pStyle w:val="a3"/>
      <w:tabs>
        <w:tab w:val="center" w:pos="4960"/>
        <w:tab w:val="left" w:pos="5466"/>
      </w:tabs>
      <w:rPr>
        <w:rFonts w:ascii="Times New Roman" w:hAnsi="Times New Roman" w:cs="Times New Roman"/>
        <w:sz w:val="28"/>
        <w:szCs w:val="28"/>
      </w:rPr>
    </w:pPr>
    <w:r w:rsidRPr="00290EC1">
      <w:rPr>
        <w:rFonts w:ascii="Times New Roman" w:hAnsi="Times New Roman" w:cs="Times New Roman"/>
        <w:sz w:val="28"/>
        <w:szCs w:val="28"/>
      </w:rPr>
      <w:tab/>
    </w:r>
    <w:r w:rsidRPr="00290EC1">
      <w:rPr>
        <w:rFonts w:ascii="Times New Roman" w:hAnsi="Times New Roman" w:cs="Times New Roman"/>
        <w:sz w:val="28"/>
        <w:szCs w:val="28"/>
      </w:rPr>
      <w:tab/>
    </w:r>
  </w:p>
  <w:p w:rsidR="00290EC1" w:rsidRDefault="00290EC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EC1" w:rsidRDefault="00290EC1">
    <w:pPr>
      <w:pStyle w:val="a3"/>
      <w:jc w:val="center"/>
    </w:pPr>
  </w:p>
  <w:p w:rsidR="00290EC1" w:rsidRDefault="00290EC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C41C04"/>
    <w:multiLevelType w:val="hybridMultilevel"/>
    <w:tmpl w:val="896EA602"/>
    <w:lvl w:ilvl="0" w:tplc="6B52C3E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183D"/>
    <w:rsid w:val="000516EC"/>
    <w:rsid w:val="000537B0"/>
    <w:rsid w:val="000D7E35"/>
    <w:rsid w:val="00136844"/>
    <w:rsid w:val="001375D6"/>
    <w:rsid w:val="001638A2"/>
    <w:rsid w:val="00163CB5"/>
    <w:rsid w:val="001A57DF"/>
    <w:rsid w:val="001C2B65"/>
    <w:rsid w:val="001D085D"/>
    <w:rsid w:val="001F4CA3"/>
    <w:rsid w:val="00231071"/>
    <w:rsid w:val="00235511"/>
    <w:rsid w:val="00273781"/>
    <w:rsid w:val="00290EC1"/>
    <w:rsid w:val="002E3EF8"/>
    <w:rsid w:val="003505B6"/>
    <w:rsid w:val="003772A4"/>
    <w:rsid w:val="003A4617"/>
    <w:rsid w:val="003B2C5D"/>
    <w:rsid w:val="003C2134"/>
    <w:rsid w:val="003E1DD9"/>
    <w:rsid w:val="00405889"/>
    <w:rsid w:val="00410C45"/>
    <w:rsid w:val="00410CDE"/>
    <w:rsid w:val="0042320B"/>
    <w:rsid w:val="004302C8"/>
    <w:rsid w:val="00432312"/>
    <w:rsid w:val="00444911"/>
    <w:rsid w:val="004721C8"/>
    <w:rsid w:val="00481F30"/>
    <w:rsid w:val="00486108"/>
    <w:rsid w:val="004C2115"/>
    <w:rsid w:val="004C4499"/>
    <w:rsid w:val="0054019F"/>
    <w:rsid w:val="005B1E0C"/>
    <w:rsid w:val="005E3FD4"/>
    <w:rsid w:val="005E488B"/>
    <w:rsid w:val="005F5033"/>
    <w:rsid w:val="00641A84"/>
    <w:rsid w:val="00654BB5"/>
    <w:rsid w:val="006573B0"/>
    <w:rsid w:val="006A5C1E"/>
    <w:rsid w:val="006A6644"/>
    <w:rsid w:val="006B4EE4"/>
    <w:rsid w:val="006C1563"/>
    <w:rsid w:val="006D1368"/>
    <w:rsid w:val="00715F15"/>
    <w:rsid w:val="00732F0A"/>
    <w:rsid w:val="007439F9"/>
    <w:rsid w:val="00750B3B"/>
    <w:rsid w:val="007644D0"/>
    <w:rsid w:val="007B2D3D"/>
    <w:rsid w:val="007D5091"/>
    <w:rsid w:val="007E237C"/>
    <w:rsid w:val="007E30A8"/>
    <w:rsid w:val="00801428"/>
    <w:rsid w:val="00823065"/>
    <w:rsid w:val="00830B4D"/>
    <w:rsid w:val="00890B9E"/>
    <w:rsid w:val="008D0FD9"/>
    <w:rsid w:val="008E2313"/>
    <w:rsid w:val="008E7E51"/>
    <w:rsid w:val="00956872"/>
    <w:rsid w:val="009838DE"/>
    <w:rsid w:val="009968FB"/>
    <w:rsid w:val="009A5A58"/>
    <w:rsid w:val="009D16C5"/>
    <w:rsid w:val="00A14C24"/>
    <w:rsid w:val="00A161F5"/>
    <w:rsid w:val="00A263EA"/>
    <w:rsid w:val="00A941E4"/>
    <w:rsid w:val="00AA5EDF"/>
    <w:rsid w:val="00AF1C19"/>
    <w:rsid w:val="00AF7F5D"/>
    <w:rsid w:val="00B2742B"/>
    <w:rsid w:val="00B67B49"/>
    <w:rsid w:val="00BA59B7"/>
    <w:rsid w:val="00BC6DA7"/>
    <w:rsid w:val="00C00CE3"/>
    <w:rsid w:val="00C3782A"/>
    <w:rsid w:val="00C51982"/>
    <w:rsid w:val="00C715D7"/>
    <w:rsid w:val="00C81DD4"/>
    <w:rsid w:val="00C92A70"/>
    <w:rsid w:val="00C97DEF"/>
    <w:rsid w:val="00CA4A42"/>
    <w:rsid w:val="00CD04E0"/>
    <w:rsid w:val="00CD6054"/>
    <w:rsid w:val="00CF18D6"/>
    <w:rsid w:val="00CF7A5D"/>
    <w:rsid w:val="00D04DF3"/>
    <w:rsid w:val="00D107D8"/>
    <w:rsid w:val="00D65C29"/>
    <w:rsid w:val="00D7793C"/>
    <w:rsid w:val="00D83E90"/>
    <w:rsid w:val="00DB7EDA"/>
    <w:rsid w:val="00DC2A52"/>
    <w:rsid w:val="00DE7E19"/>
    <w:rsid w:val="00E2183D"/>
    <w:rsid w:val="00E33E2D"/>
    <w:rsid w:val="00E60A0D"/>
    <w:rsid w:val="00EA525A"/>
    <w:rsid w:val="00EE386B"/>
    <w:rsid w:val="00EE717B"/>
    <w:rsid w:val="00F53055"/>
    <w:rsid w:val="00F61952"/>
    <w:rsid w:val="00F6532F"/>
    <w:rsid w:val="00F72813"/>
    <w:rsid w:val="00F75D76"/>
    <w:rsid w:val="00F91083"/>
    <w:rsid w:val="00F967E3"/>
    <w:rsid w:val="00FD52EC"/>
    <w:rsid w:val="00FD5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921761C-C3E4-4FC7-98BC-9DCF87209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8F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218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218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2183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83E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3E90"/>
  </w:style>
  <w:style w:type="paragraph" w:styleId="a5">
    <w:name w:val="footer"/>
    <w:basedOn w:val="a"/>
    <w:link w:val="a6"/>
    <w:uiPriority w:val="99"/>
    <w:unhideWhenUsed/>
    <w:rsid w:val="00D83E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3E90"/>
  </w:style>
  <w:style w:type="paragraph" w:styleId="a7">
    <w:name w:val="Balloon Text"/>
    <w:basedOn w:val="a"/>
    <w:link w:val="a8"/>
    <w:uiPriority w:val="99"/>
    <w:semiHidden/>
    <w:unhideWhenUsed/>
    <w:rsid w:val="00290E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0E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9</Pages>
  <Words>2071</Words>
  <Characters>11805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</dc:creator>
  <cp:keywords/>
  <dc:description/>
  <cp:lastModifiedBy>Min</cp:lastModifiedBy>
  <cp:revision>27</cp:revision>
  <cp:lastPrinted>2020-02-19T12:50:00Z</cp:lastPrinted>
  <dcterms:created xsi:type="dcterms:W3CDTF">2019-09-02T15:06:00Z</dcterms:created>
  <dcterms:modified xsi:type="dcterms:W3CDTF">2020-02-20T13:31:00Z</dcterms:modified>
</cp:coreProperties>
</file>