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5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утвержденному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 Дагестана</w:t>
            </w:r>
          </w:p>
          <w:p w:rsidR="004B5D28" w:rsidRDefault="008D1C84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«____»                </w:t>
            </w:r>
            <w:bookmarkStart w:id="0" w:name="_GoBack"/>
            <w:bookmarkEnd w:id="0"/>
            <w:r w:rsidR="004B5D28"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B5D28"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 xml:space="preserve">о согласовании предоставления государственного имущества </w:t>
      </w:r>
      <w:r w:rsidR="00643A29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650D9E">
        <w:rPr>
          <w:rFonts w:ascii="Times New Roman" w:hAnsi="Times New Roman" w:cs="Times New Roman"/>
          <w:sz w:val="28"/>
          <w:szCs w:val="28"/>
        </w:rPr>
        <w:t xml:space="preserve">в </w:t>
      </w:r>
      <w:r w:rsidR="00F26472">
        <w:rPr>
          <w:rFonts w:ascii="Times New Roman" w:hAnsi="Times New Roman" w:cs="Times New Roman"/>
          <w:sz w:val="28"/>
          <w:szCs w:val="28"/>
        </w:rPr>
        <w:t>безвозмездное пользование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7B138D"/>
    <w:rsid w:val="00327412"/>
    <w:rsid w:val="00346041"/>
    <w:rsid w:val="003D3E47"/>
    <w:rsid w:val="004B5D28"/>
    <w:rsid w:val="00595258"/>
    <w:rsid w:val="005B633C"/>
    <w:rsid w:val="00634E0D"/>
    <w:rsid w:val="00643A29"/>
    <w:rsid w:val="00650D9E"/>
    <w:rsid w:val="006C4123"/>
    <w:rsid w:val="006F2D0B"/>
    <w:rsid w:val="007B138D"/>
    <w:rsid w:val="007E0784"/>
    <w:rsid w:val="008102AC"/>
    <w:rsid w:val="008D1C84"/>
    <w:rsid w:val="0094122E"/>
    <w:rsid w:val="00992B60"/>
    <w:rsid w:val="00A8685A"/>
    <w:rsid w:val="00B14EC0"/>
    <w:rsid w:val="00B81B12"/>
    <w:rsid w:val="00D9159F"/>
    <w:rsid w:val="00DE357D"/>
    <w:rsid w:val="00F26472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23833"/>
  <w15:docId w15:val="{2CAEA17C-789A-426D-9C69-04F78701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12</cp:revision>
  <cp:lastPrinted>2019-07-05T14:54:00Z</cp:lastPrinted>
  <dcterms:created xsi:type="dcterms:W3CDTF">2018-06-06T17:50:00Z</dcterms:created>
  <dcterms:modified xsi:type="dcterms:W3CDTF">2019-07-17T10:46:00Z</dcterms:modified>
</cp:coreProperties>
</file>