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B7E" w:rsidRPr="00475B7E" w:rsidRDefault="00475B7E" w:rsidP="00475B7E">
      <w:pPr>
        <w:pStyle w:val="ConsPlusTitle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75B7E"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</w:t>
      </w:r>
    </w:p>
    <w:p w:rsidR="00475B7E" w:rsidRPr="00475B7E" w:rsidRDefault="00475B7E" w:rsidP="00475B7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475B7E" w:rsidRPr="00475B7E" w:rsidRDefault="00475B7E" w:rsidP="00475B7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ПРИКАЗ</w:t>
      </w:r>
    </w:p>
    <w:p w:rsidR="00475B7E" w:rsidRPr="00475B7E" w:rsidRDefault="00475B7E" w:rsidP="00475B7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от 27 августа 2018 г. N 73</w:t>
      </w:r>
    </w:p>
    <w:p w:rsidR="00475B7E" w:rsidRPr="00475B7E" w:rsidRDefault="00475B7E" w:rsidP="00475B7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ОБ УТВЕРЖДЕНИИ СТРУКТУРЫ И ПРАВИЛ ФОРМИРОВАНИЯ РЕЕСТРОВОГО</w:t>
      </w:r>
    </w:p>
    <w:p w:rsidR="00475B7E" w:rsidRPr="00475B7E" w:rsidRDefault="00475B7E" w:rsidP="00475B7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НОМЕРА ГОСУДАРСТВЕННОГО ИМУЩЕСТВА РЕСПУБЛИКИ ДАГЕСТАН</w:t>
      </w: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475B7E">
          <w:rPr>
            <w:rFonts w:ascii="Times New Roman" w:hAnsi="Times New Roman" w:cs="Times New Roman"/>
            <w:color w:val="0000FF"/>
            <w:sz w:val="28"/>
            <w:szCs w:val="28"/>
          </w:rPr>
          <w:t>пунктом 6</w:t>
        </w:r>
      </w:hyperlink>
      <w:r w:rsidRPr="00475B7E">
        <w:rPr>
          <w:rFonts w:ascii="Times New Roman" w:hAnsi="Times New Roman" w:cs="Times New Roman"/>
          <w:sz w:val="28"/>
          <w:szCs w:val="28"/>
        </w:rPr>
        <w:t xml:space="preserve"> Положения об учете государственного имущества Республики Дагестан, утвержденного постановлением Правительства Республики Дагестан от 12 июля 2018 г. N 88 "О совершенствовании учета государственного имущества Республики Дагестан" (официальный интернет-портал правовой информации http://www.pravo.gov.ru, 2018, 18 июля, N 05002018071800001), приказываю: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1. Утвердить прилагаемые: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w:anchor="P31" w:history="1">
        <w:r w:rsidRPr="00475B7E">
          <w:rPr>
            <w:rFonts w:ascii="Times New Roman" w:hAnsi="Times New Roman" w:cs="Times New Roman"/>
            <w:color w:val="0000FF"/>
            <w:sz w:val="28"/>
            <w:szCs w:val="28"/>
          </w:rPr>
          <w:t>Структуру</w:t>
        </w:r>
      </w:hyperlink>
      <w:r w:rsidRPr="00475B7E">
        <w:rPr>
          <w:rFonts w:ascii="Times New Roman" w:hAnsi="Times New Roman" w:cs="Times New Roman"/>
          <w:sz w:val="28"/>
          <w:szCs w:val="28"/>
        </w:rPr>
        <w:t xml:space="preserve"> реестрового номера государственного имущества Республики Дагестан (приложение N 1 к настоящему приказу);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w:anchor="P68" w:history="1">
        <w:r w:rsidRPr="00475B7E">
          <w:rPr>
            <w:rFonts w:ascii="Times New Roman" w:hAnsi="Times New Roman" w:cs="Times New Roman"/>
            <w:color w:val="0000FF"/>
            <w:sz w:val="28"/>
            <w:szCs w:val="28"/>
          </w:rPr>
          <w:t>Правила</w:t>
        </w:r>
      </w:hyperlink>
      <w:r w:rsidRPr="00475B7E">
        <w:rPr>
          <w:rFonts w:ascii="Times New Roman" w:hAnsi="Times New Roman" w:cs="Times New Roman"/>
          <w:sz w:val="28"/>
          <w:szCs w:val="28"/>
        </w:rPr>
        <w:t xml:space="preserve"> формирования реестрового номера государственного имущества Республики Дагестан (приложение N 2 к настоящему приказу).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2. Контроль за исполнением настоящего приказа оставляю за собой.</w:t>
      </w: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Заместитель Председателя Правительства</w:t>
      </w:r>
    </w:p>
    <w:p w:rsidR="00475B7E" w:rsidRPr="00475B7E" w:rsidRDefault="00475B7E" w:rsidP="00475B7E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Республики Дагестан -</w:t>
      </w:r>
    </w:p>
    <w:p w:rsidR="00475B7E" w:rsidRPr="00475B7E" w:rsidRDefault="00475B7E" w:rsidP="00475B7E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министр земельных и имущественных отношений</w:t>
      </w:r>
    </w:p>
    <w:p w:rsidR="00475B7E" w:rsidRPr="00475B7E" w:rsidRDefault="00475B7E" w:rsidP="00475B7E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475B7E" w:rsidRPr="00475B7E" w:rsidRDefault="00475B7E" w:rsidP="00475B7E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Е.ТОЛСТИКОВА</w:t>
      </w: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Приложение N 1</w:t>
      </w:r>
    </w:p>
    <w:p w:rsidR="00475B7E" w:rsidRPr="00475B7E" w:rsidRDefault="00475B7E" w:rsidP="00475B7E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к приказу Минимущества</w:t>
      </w:r>
    </w:p>
    <w:p w:rsidR="00475B7E" w:rsidRPr="00475B7E" w:rsidRDefault="00475B7E" w:rsidP="00475B7E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475B7E" w:rsidRPr="00475B7E" w:rsidRDefault="00475B7E" w:rsidP="00475B7E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от 27 августа 2018 г. N 73</w:t>
      </w: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1"/>
      <w:bookmarkEnd w:id="1"/>
      <w:r w:rsidRPr="00475B7E">
        <w:rPr>
          <w:rFonts w:ascii="Times New Roman" w:hAnsi="Times New Roman" w:cs="Times New Roman"/>
          <w:sz w:val="28"/>
          <w:szCs w:val="28"/>
        </w:rPr>
        <w:t>СТРУКТУРА</w:t>
      </w:r>
    </w:p>
    <w:p w:rsidR="00475B7E" w:rsidRPr="00475B7E" w:rsidRDefault="00475B7E" w:rsidP="00475B7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РЕЕСТРОВОГО НОМЕРА ГОСУДАРСТВЕННОГО</w:t>
      </w:r>
    </w:p>
    <w:p w:rsidR="00475B7E" w:rsidRPr="00475B7E" w:rsidRDefault="00475B7E" w:rsidP="00475B7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ИМУЩЕСТВА РЕСПУБЛИКИ ДАГЕСТАН</w:t>
      </w: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Структура реестрового номера государственного имущества Республики Дагестан состоит из 16 знаков (12 знаков для правообладателей), расположенных в следующей последовательности: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СГГООППППППИИИИ, где: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lastRenderedPageBreak/>
        <w:t>С (1-й знак) - признак присвоенного объекту учета номера: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П - постоянный;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В - временный;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ГГ (2-й, 3-й знаки) - две последние цифры года внесения записи;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ОО (4-й, 5-й знаки) - кодовое обозначение вида объекта учета: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01 - земельный участок, находящийся в государственной собственности Республики Дагестан;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02 - здание, сооружение и единый недвижимый комплекс, находящийся в государственной собственности Республики Дагестан;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03 - объект незавершенного строительства, находящийся в государственной собственности Республики Дагестан;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04 - помещения, находящиеся в государственной собственности Республики Дагестан;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05 - воздушные и морские суда, суда внутреннего плавания, находящиеся в государственной собственности Республики Дагестан;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06 - движимое имущество, находящееся в государственной собственности Республики Дагестан;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07 - акции, находящиеся в государственной собственности Республики Дагестан;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08 - доли (вклады) в уставных (складочных) капиталах хозяйственных обществ и товариществ, находящиеся в государственной собственности Республики Дагестан;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09 - правообладатель государственного имущества Республики Дагестан;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10 - акционерное общество (эмитент);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11 - хозяйственное общество (за исключением акционерных обществ) или товарищество;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12 - иное лицо, в пользу которого установлены ограничения (обременения) вещных прав на объекты учета, обладающее иными правами на объекты учета или сведениями о них;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ППППППП (знаки с 6-го по 12-й) - кодовое обозначение правообладателя государственного имущества Республики Дагестан.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Кодовое обозначение присваивается правообладателю государственного имущества Республики Дагестан распоряжением Министерства по земельным и имущественным отношениям Республики Дагестан;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ИИИИ (знаки с 13-го по 16-й) - идентификационный номер объекта учета, состоящий из автоматически генерируемой комбинации букв латинского алфавита в различном регистре и цифр.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Идентификационный номер объекта учета не присваивается правообладателю.</w:t>
      </w: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Приложение N 2</w:t>
      </w:r>
    </w:p>
    <w:p w:rsidR="00475B7E" w:rsidRPr="00475B7E" w:rsidRDefault="00475B7E" w:rsidP="00475B7E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к приказу Минимущества</w:t>
      </w:r>
    </w:p>
    <w:p w:rsidR="00475B7E" w:rsidRPr="00475B7E" w:rsidRDefault="00475B7E" w:rsidP="00475B7E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475B7E" w:rsidRPr="00475B7E" w:rsidRDefault="00475B7E" w:rsidP="00475B7E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от 27 августа 2018 г. N 73</w:t>
      </w: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68"/>
      <w:bookmarkEnd w:id="2"/>
      <w:r w:rsidRPr="00475B7E">
        <w:rPr>
          <w:rFonts w:ascii="Times New Roman" w:hAnsi="Times New Roman" w:cs="Times New Roman"/>
          <w:sz w:val="28"/>
          <w:szCs w:val="28"/>
        </w:rPr>
        <w:t>ПРАВИЛА</w:t>
      </w:r>
    </w:p>
    <w:p w:rsidR="00475B7E" w:rsidRPr="00475B7E" w:rsidRDefault="00475B7E" w:rsidP="00475B7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lastRenderedPageBreak/>
        <w:t>ФОРМИРОВАНИЯ РЕЕСТРОВОГО НОМЕРА ГОСУДАРСТВЕННОГО</w:t>
      </w:r>
    </w:p>
    <w:p w:rsidR="00475B7E" w:rsidRPr="00475B7E" w:rsidRDefault="00475B7E" w:rsidP="00475B7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ИМУЩЕСТВА РЕСПУБЛИКИ ДАГЕСТАН</w:t>
      </w: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1. Формирование реестрового номера государственного имущества Республики Дагестан осуществляется сотрудником Министерства по земельным и имущественным отношениям Республики Дагестан, уполномоченным на внесение в Реестр государственного имущества Республики Дагестан сведений о государственном имуществе Республики Дагестан.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2. Перечень сотрудников Министерства по земельным и имущественным отношениям Республики Дагестан, уполномоченных на внесение в Реестр государственного имущества Республики Дагестан сведений о государственном имуществе Республики Дагестан, (далее - уполномоченный сотрудник) утверждается приказом Министерства по земельным и имущественным отношениям Республики Дагестан.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3. Уполномоченный сотрудник обеспечивает формирование реестрового номера государственного имущества Республики Дагестан в соответствии с его структурой, утвержденной приказом Министерства по земельным и имущественным отношениям Республики Дагестан.</w:t>
      </w:r>
    </w:p>
    <w:p w:rsidR="00475B7E" w:rsidRPr="00475B7E" w:rsidRDefault="00475B7E" w:rsidP="00475B7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5B7E">
        <w:rPr>
          <w:rFonts w:ascii="Times New Roman" w:hAnsi="Times New Roman" w:cs="Times New Roman"/>
          <w:sz w:val="28"/>
          <w:szCs w:val="28"/>
        </w:rPr>
        <w:t>4. Каждому объекту учета в Реестре государственного имущества Республики Дагестан присваивается один уникальный реестровый номер, изменение которого не допускается.</w:t>
      </w: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5B7E" w:rsidRPr="00475B7E" w:rsidRDefault="00475B7E" w:rsidP="00475B7E">
      <w:pPr>
        <w:pStyle w:val="ConsPlusNormal"/>
        <w:pBdr>
          <w:top w:val="single" w:sz="6" w:space="0" w:color="auto"/>
        </w:pBd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0107" w:rsidRPr="00475B7E" w:rsidRDefault="00390107" w:rsidP="00475B7E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390107" w:rsidRPr="00475B7E" w:rsidSect="00475B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B7E"/>
    <w:rsid w:val="00390107"/>
    <w:rsid w:val="00475B7E"/>
    <w:rsid w:val="00F1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8E04C-A1D5-4FA4-9868-E0E6791D5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5B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75B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75B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20301E595C4D276C69110193CCA0CA3AF8A8D807A12803CEB6B2DF7F4C4819AD14D81E8AD5D61EC4B6587FC30155B786C5A57876F633BB0145838DB4r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arsenh</dc:creator>
  <cp:keywords/>
  <dc:description/>
  <cp:lastModifiedBy>arsenh</cp:lastModifiedBy>
  <cp:revision>1</cp:revision>
  <dcterms:created xsi:type="dcterms:W3CDTF">2019-02-21T08:43:00Z</dcterms:created>
  <dcterms:modified xsi:type="dcterms:W3CDTF">2019-02-21T08:43:00Z</dcterms:modified>
</cp:coreProperties>
</file>