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C4D" w:rsidRDefault="00480C4D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F0D21" w:rsidRDefault="00FF0D21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A2CF2" w:rsidRDefault="00AA2CF2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25190" w:rsidRDefault="00525190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80C4D" w:rsidRDefault="00480C4D" w:rsidP="005E16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1650" w:rsidRDefault="000A33E6" w:rsidP="005E1650">
      <w:pPr>
        <w:pStyle w:val="a3"/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73038446"/>
      <w:bookmarkStart w:id="1" w:name="_Hlk73084958"/>
      <w:r>
        <w:rPr>
          <w:rFonts w:ascii="Times New Roman" w:hAnsi="Times New Roman" w:cs="Times New Roman"/>
          <w:b/>
          <w:sz w:val="28"/>
          <w:szCs w:val="28"/>
        </w:rPr>
        <w:t>О</w:t>
      </w:r>
      <w:r w:rsidR="00AA2CF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внесении изменений в приказ Минимущества Дагестана</w:t>
      </w:r>
    </w:p>
    <w:p w:rsidR="00480C4D" w:rsidRPr="00375DF0" w:rsidRDefault="005E1650" w:rsidP="005E1650">
      <w:pPr>
        <w:pStyle w:val="a3"/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18 апреля 2023 г. № 72 «</w:t>
      </w:r>
      <w:r w:rsidRPr="005E1650">
        <w:rPr>
          <w:rFonts w:ascii="Times New Roman" w:hAnsi="Times New Roman" w:cs="Times New Roman"/>
          <w:b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постоянного хранения, предоставления копий </w:t>
      </w:r>
      <w:r w:rsidRPr="005E1650">
        <w:rPr>
          <w:rFonts w:ascii="Times New Roman" w:hAnsi="Times New Roman" w:cs="Times New Roman"/>
          <w:b/>
          <w:sz w:val="28"/>
          <w:szCs w:val="28"/>
        </w:rPr>
        <w:t>технических паспортов, оценочной и иной документации хранившейся по состоянию на 1 января 2013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об объектах государственного </w:t>
      </w:r>
      <w:r w:rsidRPr="005E1650">
        <w:rPr>
          <w:rFonts w:ascii="Times New Roman" w:hAnsi="Times New Roman" w:cs="Times New Roman"/>
          <w:b/>
          <w:sz w:val="28"/>
          <w:szCs w:val="28"/>
        </w:rPr>
        <w:t>технического учета и технической инвентаризации, размере платы за предоставление указанной документации, порядке взимания и возврата такой платы в органах и организациях по государственному техническому учету и инвентаризации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DC6953" w:rsidRDefault="00DC6953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C38DD" w:rsidRDefault="006C38DD" w:rsidP="00480C4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bookmarkEnd w:id="1"/>
    <w:p w:rsidR="00F519A1" w:rsidRPr="00871623" w:rsidRDefault="00F519A1" w:rsidP="00F51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871623">
        <w:rPr>
          <w:rFonts w:ascii="Times New Roman" w:eastAsia="Calibri" w:hAnsi="Times New Roman"/>
          <w:sz w:val="28"/>
          <w:szCs w:val="28"/>
          <w:lang w:eastAsia="ru-RU"/>
        </w:rPr>
        <w:t>В соответствии со статьей 45 Федерального закона от 24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июля </w:t>
      </w:r>
      <w:r w:rsidRPr="00871623">
        <w:rPr>
          <w:rFonts w:ascii="Times New Roman" w:eastAsia="Calibri" w:hAnsi="Times New Roman"/>
          <w:sz w:val="28"/>
          <w:szCs w:val="28"/>
          <w:lang w:eastAsia="ru-RU"/>
        </w:rPr>
        <w:t>2007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г</w:t>
      </w:r>
      <w:r w:rsidR="00703146">
        <w:rPr>
          <w:rFonts w:ascii="Times New Roman" w:eastAsia="Calibri" w:hAnsi="Times New Roman"/>
          <w:sz w:val="28"/>
          <w:szCs w:val="28"/>
          <w:lang w:eastAsia="ru-RU"/>
        </w:rPr>
        <w:t>ода</w:t>
      </w:r>
      <w:r w:rsidRPr="00871623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ru-RU"/>
        </w:rPr>
        <w:br/>
      </w:r>
      <w:r w:rsidRPr="00871623">
        <w:rPr>
          <w:rFonts w:ascii="Times New Roman" w:eastAsia="Calibri" w:hAnsi="Times New Roman"/>
          <w:sz w:val="28"/>
          <w:szCs w:val="28"/>
          <w:lang w:eastAsia="ru-RU"/>
        </w:rPr>
        <w:t xml:space="preserve">№ 221-ФЗ «О кадастровой деятельности» </w:t>
      </w:r>
      <w:r w:rsidR="00D7709D">
        <w:rPr>
          <w:rFonts w:ascii="Times New Roman" w:eastAsia="Calibri" w:hAnsi="Times New Roman"/>
          <w:sz w:val="28"/>
          <w:szCs w:val="28"/>
          <w:lang w:eastAsia="ru-RU"/>
        </w:rPr>
        <w:t>(собрание законодательства Российской Федерации, 2007, № 31, ст. 4017; 2022, № 18, ст.</w:t>
      </w:r>
      <w:r w:rsidR="00931E7E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D7709D">
        <w:rPr>
          <w:rFonts w:ascii="Times New Roman" w:eastAsia="Calibri" w:hAnsi="Times New Roman"/>
          <w:sz w:val="28"/>
          <w:szCs w:val="28"/>
          <w:lang w:eastAsia="ru-RU"/>
        </w:rPr>
        <w:t xml:space="preserve">3010)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51E52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D7709D">
        <w:rPr>
          <w:rFonts w:ascii="Times New Roman" w:eastAsia="Calibri" w:hAnsi="Times New Roman"/>
          <w:sz w:val="28"/>
          <w:szCs w:val="28"/>
          <w:lang w:eastAsia="ru-RU"/>
        </w:rPr>
        <w:t>:</w:t>
      </w:r>
      <w:r w:rsidRPr="00D7709D">
        <w:rPr>
          <w:rFonts w:ascii="Times New Roman" w:eastAsia="Calibri" w:hAnsi="Times New Roman"/>
          <w:sz w:val="32"/>
          <w:szCs w:val="28"/>
          <w:lang w:eastAsia="ru-RU"/>
        </w:rPr>
        <w:t xml:space="preserve"> </w:t>
      </w:r>
    </w:p>
    <w:p w:rsidR="00F519A1" w:rsidRDefault="00F519A1" w:rsidP="00305E4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871623">
        <w:rPr>
          <w:rFonts w:ascii="Times New Roman" w:eastAsia="Calibri" w:hAnsi="Times New Roman"/>
          <w:sz w:val="28"/>
          <w:szCs w:val="28"/>
          <w:lang w:eastAsia="ru-RU"/>
        </w:rPr>
        <w:t xml:space="preserve">1. 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Внести в приложение № </w:t>
      </w:r>
      <w:r w:rsidR="00FA0EEF">
        <w:rPr>
          <w:rFonts w:ascii="Times New Roman" w:eastAsia="Calibri" w:hAnsi="Times New Roman"/>
          <w:sz w:val="28"/>
          <w:szCs w:val="28"/>
          <w:lang w:eastAsia="ru-RU"/>
        </w:rPr>
        <w:t>2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 к приказу Министерства по земельным 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br/>
        <w:t>и имущественным отношениям</w:t>
      </w:r>
      <w:r w:rsidR="00CC5B4A">
        <w:rPr>
          <w:rFonts w:ascii="Times New Roman" w:eastAsia="Calibri" w:hAnsi="Times New Roman"/>
          <w:sz w:val="28"/>
          <w:szCs w:val="28"/>
          <w:lang w:eastAsia="ru-RU"/>
        </w:rPr>
        <w:t xml:space="preserve"> Республики Дагестан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 от 18 апреля 2023 г. № 72 «</w:t>
      </w:r>
      <w:r w:rsidR="00305E4E" w:rsidRPr="00305E4E">
        <w:rPr>
          <w:rFonts w:ascii="Times New Roman" w:eastAsia="Calibri" w:hAnsi="Times New Roman"/>
          <w:sz w:val="28"/>
          <w:szCs w:val="28"/>
          <w:lang w:eastAsia="ru-RU"/>
        </w:rPr>
        <w:t xml:space="preserve">Об утверждении порядка постоянного 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хранения, предоставления копий </w:t>
      </w:r>
      <w:r w:rsidR="00305E4E" w:rsidRPr="00305E4E">
        <w:rPr>
          <w:rFonts w:ascii="Times New Roman" w:eastAsia="Calibri" w:hAnsi="Times New Roman"/>
          <w:sz w:val="28"/>
          <w:szCs w:val="28"/>
          <w:lang w:eastAsia="ru-RU"/>
        </w:rPr>
        <w:t>технических паспортов, оценочной и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 иной документации хранившейся </w:t>
      </w:r>
      <w:r w:rsidR="00305E4E" w:rsidRPr="00305E4E">
        <w:rPr>
          <w:rFonts w:ascii="Times New Roman" w:eastAsia="Calibri" w:hAnsi="Times New Roman"/>
          <w:sz w:val="28"/>
          <w:szCs w:val="28"/>
          <w:lang w:eastAsia="ru-RU"/>
        </w:rPr>
        <w:t xml:space="preserve">по состоянию </w:t>
      </w:r>
      <w:r w:rsidR="00CC5B4A">
        <w:rPr>
          <w:rFonts w:ascii="Times New Roman" w:eastAsia="Calibri" w:hAnsi="Times New Roman"/>
          <w:sz w:val="28"/>
          <w:szCs w:val="28"/>
          <w:lang w:eastAsia="ru-RU"/>
        </w:rPr>
        <w:br/>
      </w:r>
      <w:r w:rsidR="00305E4E" w:rsidRPr="00305E4E">
        <w:rPr>
          <w:rFonts w:ascii="Times New Roman" w:eastAsia="Calibri" w:hAnsi="Times New Roman"/>
          <w:sz w:val="28"/>
          <w:szCs w:val="28"/>
          <w:lang w:eastAsia="ru-RU"/>
        </w:rPr>
        <w:t>на 1 января 2013 год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а об объектах государственного </w:t>
      </w:r>
      <w:r w:rsidR="00305E4E" w:rsidRPr="00305E4E">
        <w:rPr>
          <w:rFonts w:ascii="Times New Roman" w:eastAsia="Calibri" w:hAnsi="Times New Roman"/>
          <w:sz w:val="28"/>
          <w:szCs w:val="28"/>
          <w:lang w:eastAsia="ru-RU"/>
        </w:rPr>
        <w:t>технического учета и технической инвентаризации, размере платы за предоставление указанной документации, порядке взимания и возврата такой платы в органах и организациях по государственному техническому учету и инвентаризации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» (зарегистрирован </w:t>
      </w:r>
      <w:r w:rsidR="002A42EE">
        <w:rPr>
          <w:rFonts w:ascii="Times New Roman" w:eastAsia="Calibri" w:hAnsi="Times New Roman"/>
          <w:sz w:val="28"/>
          <w:szCs w:val="28"/>
          <w:lang w:eastAsia="ru-RU"/>
        </w:rPr>
        <w:br/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в Министерстве юстиции Республики Дагестан </w:t>
      </w:r>
      <w:r w:rsidR="005E1650">
        <w:rPr>
          <w:rFonts w:ascii="Times New Roman" w:eastAsia="Calibri" w:hAnsi="Times New Roman"/>
          <w:sz w:val="28"/>
          <w:szCs w:val="28"/>
          <w:lang w:eastAsia="ru-RU"/>
        </w:rPr>
        <w:t>04 мая 2023 г. № 6612) изменение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, изложив </w:t>
      </w:r>
      <w:r w:rsidR="005E1650">
        <w:rPr>
          <w:rFonts w:ascii="Times New Roman" w:eastAsia="Calibri" w:hAnsi="Times New Roman"/>
          <w:sz w:val="28"/>
          <w:szCs w:val="28"/>
          <w:lang w:eastAsia="ru-RU"/>
        </w:rPr>
        <w:t>его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 в нов</w:t>
      </w:r>
      <w:r w:rsidR="005E1650">
        <w:rPr>
          <w:rFonts w:ascii="Times New Roman" w:eastAsia="Calibri" w:hAnsi="Times New Roman"/>
          <w:sz w:val="28"/>
          <w:szCs w:val="28"/>
          <w:lang w:eastAsia="ru-RU"/>
        </w:rPr>
        <w:t>ой редакции согласно приложению</w:t>
      </w:r>
      <w:r w:rsidR="00305E4E">
        <w:rPr>
          <w:rFonts w:ascii="Times New Roman" w:eastAsia="Calibri" w:hAnsi="Times New Roman"/>
          <w:sz w:val="28"/>
          <w:szCs w:val="28"/>
          <w:lang w:eastAsia="ru-RU"/>
        </w:rPr>
        <w:t xml:space="preserve"> к настоящему приказу.</w:t>
      </w:r>
      <w:bookmarkStart w:id="2" w:name="_GoBack"/>
      <w:bookmarkEnd w:id="2"/>
    </w:p>
    <w:p w:rsidR="002A42EE" w:rsidRDefault="002A42EE" w:rsidP="005E16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2A42EE" w:rsidRDefault="002A42EE" w:rsidP="005E16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2A42EE" w:rsidRDefault="002A42EE" w:rsidP="005E16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5E1650" w:rsidRPr="005E1650" w:rsidRDefault="005E1650" w:rsidP="005E16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lastRenderedPageBreak/>
        <w:t xml:space="preserve">2.  </w:t>
      </w:r>
      <w:r w:rsidRPr="005E1650">
        <w:rPr>
          <w:rFonts w:ascii="Times New Roman" w:eastAsia="Calibri" w:hAnsi="Times New Roman"/>
          <w:sz w:val="28"/>
          <w:szCs w:val="28"/>
          <w:lang w:eastAsia="ru-RU"/>
        </w:rPr>
        <w:t>Управлению учета и распоряжения государственным имуществом:</w:t>
      </w:r>
    </w:p>
    <w:p w:rsidR="005E1650" w:rsidRPr="005E1650" w:rsidRDefault="005E1650" w:rsidP="002A42EE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proofErr w:type="gramStart"/>
      <w:r w:rsidRPr="005E1650">
        <w:rPr>
          <w:rFonts w:ascii="Times New Roman" w:eastAsia="Calibri" w:hAnsi="Times New Roman"/>
          <w:sz w:val="28"/>
          <w:szCs w:val="28"/>
          <w:lang w:eastAsia="ru-RU"/>
        </w:rPr>
        <w:t>а</w:t>
      </w:r>
      <w:proofErr w:type="gramEnd"/>
      <w:r w:rsidRPr="005E1650">
        <w:rPr>
          <w:rFonts w:ascii="Times New Roman" w:eastAsia="Calibri" w:hAnsi="Times New Roman"/>
          <w:sz w:val="28"/>
          <w:szCs w:val="28"/>
          <w:lang w:eastAsia="ru-RU"/>
        </w:rPr>
        <w:t>) разместить настоящий приказ на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официальном сайте Министерства </w:t>
      </w:r>
      <w:r w:rsidR="00FD7FDA">
        <w:rPr>
          <w:rFonts w:ascii="Times New Roman" w:eastAsia="Calibri" w:hAnsi="Times New Roman"/>
          <w:sz w:val="28"/>
          <w:szCs w:val="28"/>
          <w:lang w:eastAsia="ru-RU"/>
        </w:rPr>
        <w:br/>
      </w:r>
      <w:r w:rsidRPr="005E1650">
        <w:rPr>
          <w:rFonts w:ascii="Times New Roman" w:eastAsia="Calibri" w:hAnsi="Times New Roman"/>
          <w:sz w:val="28"/>
          <w:szCs w:val="28"/>
          <w:lang w:eastAsia="ru-RU"/>
        </w:rPr>
        <w:t xml:space="preserve">по земельным и имущественным </w:t>
      </w:r>
      <w:r w:rsidR="00FD7FDA">
        <w:rPr>
          <w:rFonts w:ascii="Times New Roman" w:eastAsia="Calibri" w:hAnsi="Times New Roman"/>
          <w:sz w:val="28"/>
          <w:szCs w:val="28"/>
          <w:lang w:eastAsia="ru-RU"/>
        </w:rPr>
        <w:t>отношениям Республики Дагестан</w:t>
      </w:r>
      <w:r w:rsidR="00FD7FDA">
        <w:rPr>
          <w:rFonts w:ascii="Times New Roman" w:eastAsia="Calibri" w:hAnsi="Times New Roman"/>
          <w:sz w:val="28"/>
          <w:szCs w:val="28"/>
          <w:lang w:eastAsia="ru-RU"/>
        </w:rPr>
        <w:br/>
      </w:r>
      <w:r w:rsidRPr="005E1650">
        <w:rPr>
          <w:rFonts w:ascii="Times New Roman" w:eastAsia="Calibri" w:hAnsi="Times New Roman"/>
          <w:sz w:val="28"/>
          <w:szCs w:val="28"/>
          <w:lang w:eastAsia="ru-RU"/>
        </w:rPr>
        <w:t>в информационно-телекоммуникационной сети «Интернет»;</w:t>
      </w:r>
    </w:p>
    <w:p w:rsidR="005E1650" w:rsidRPr="005E1650" w:rsidRDefault="005E1650" w:rsidP="00FD7FDA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5E1650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proofErr w:type="gramStart"/>
      <w:r w:rsidRPr="005E1650">
        <w:rPr>
          <w:rFonts w:ascii="Times New Roman" w:eastAsia="Calibri" w:hAnsi="Times New Roman"/>
          <w:sz w:val="28"/>
          <w:szCs w:val="28"/>
          <w:lang w:eastAsia="ru-RU"/>
        </w:rPr>
        <w:t>б</w:t>
      </w:r>
      <w:proofErr w:type="gramEnd"/>
      <w:r w:rsidRPr="005E1650">
        <w:rPr>
          <w:rFonts w:ascii="Times New Roman" w:eastAsia="Calibri" w:hAnsi="Times New Roman"/>
          <w:sz w:val="28"/>
          <w:szCs w:val="28"/>
          <w:lang w:eastAsia="ru-RU"/>
        </w:rPr>
        <w:t xml:space="preserve">) направить настоящий приказ на государственную регистрацию </w:t>
      </w:r>
      <w:r>
        <w:rPr>
          <w:rFonts w:ascii="Times New Roman" w:eastAsia="Calibri" w:hAnsi="Times New Roman"/>
          <w:sz w:val="28"/>
          <w:szCs w:val="28"/>
          <w:lang w:eastAsia="ru-RU"/>
        </w:rPr>
        <w:br/>
      </w:r>
      <w:r w:rsidRPr="005E1650">
        <w:rPr>
          <w:rFonts w:ascii="Times New Roman" w:eastAsia="Calibri" w:hAnsi="Times New Roman"/>
          <w:sz w:val="28"/>
          <w:szCs w:val="28"/>
          <w:lang w:eastAsia="ru-RU"/>
        </w:rPr>
        <w:t>в Министерство юстиции Республики Дагестан не позднее 7 дней со дня его подписания в установленном законодательством порядке;</w:t>
      </w:r>
    </w:p>
    <w:p w:rsidR="005E1650" w:rsidRDefault="005E1650" w:rsidP="005E1650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5E1650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proofErr w:type="gramStart"/>
      <w:r w:rsidRPr="005E1650">
        <w:rPr>
          <w:rFonts w:ascii="Times New Roman" w:eastAsia="Calibri" w:hAnsi="Times New Roman"/>
          <w:sz w:val="28"/>
          <w:szCs w:val="28"/>
          <w:lang w:eastAsia="ru-RU"/>
        </w:rPr>
        <w:t>в</w:t>
      </w:r>
      <w:proofErr w:type="gramEnd"/>
      <w:r w:rsidRPr="005E1650">
        <w:rPr>
          <w:rFonts w:ascii="Times New Roman" w:eastAsia="Calibri" w:hAnsi="Times New Roman"/>
          <w:sz w:val="28"/>
          <w:szCs w:val="28"/>
          <w:lang w:eastAsia="ru-RU"/>
        </w:rPr>
        <w:t xml:space="preserve">) направить официально заверенную копию настоящего приказа, а также сведения об источниках его официального опубликования в Управление Министерства юстиции Российской Федерации по Республике Дагестан </w:t>
      </w:r>
      <w:r w:rsidR="006C38DD">
        <w:rPr>
          <w:rFonts w:ascii="Times New Roman" w:eastAsia="Calibri" w:hAnsi="Times New Roman"/>
          <w:sz w:val="28"/>
          <w:szCs w:val="28"/>
          <w:lang w:eastAsia="ru-RU"/>
        </w:rPr>
        <w:br/>
      </w:r>
      <w:r w:rsidRPr="005E1650">
        <w:rPr>
          <w:rFonts w:ascii="Times New Roman" w:eastAsia="Calibri" w:hAnsi="Times New Roman"/>
          <w:sz w:val="28"/>
          <w:szCs w:val="28"/>
          <w:lang w:eastAsia="ru-RU"/>
        </w:rPr>
        <w:t>и в прокуратуру Республики Дагестан в установленные законодательством сроки.</w:t>
      </w:r>
    </w:p>
    <w:p w:rsidR="00833288" w:rsidRDefault="00D7709D" w:rsidP="000016BD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372DC1">
        <w:rPr>
          <w:rFonts w:ascii="Times New Roman" w:eastAsia="Calibri" w:hAnsi="Times New Roman"/>
          <w:sz w:val="28"/>
          <w:szCs w:val="28"/>
          <w:lang w:eastAsia="ru-RU"/>
        </w:rPr>
        <w:t xml:space="preserve">          </w:t>
      </w:r>
      <w:r w:rsidR="005E1650">
        <w:rPr>
          <w:rFonts w:ascii="Times New Roman" w:eastAsia="Calibri" w:hAnsi="Times New Roman"/>
          <w:sz w:val="28"/>
          <w:szCs w:val="28"/>
          <w:lang w:eastAsia="ru-RU"/>
        </w:rPr>
        <w:t>3</w:t>
      </w:r>
      <w:r w:rsidR="00372DC1">
        <w:rPr>
          <w:rFonts w:ascii="Times New Roman" w:eastAsia="Calibri" w:hAnsi="Times New Roman"/>
          <w:sz w:val="28"/>
          <w:szCs w:val="28"/>
          <w:lang w:eastAsia="ru-RU"/>
        </w:rPr>
        <w:t>.</w:t>
      </w:r>
      <w:r w:rsidR="00F519A1" w:rsidRPr="00871623">
        <w:rPr>
          <w:rFonts w:ascii="Times New Roman" w:eastAsia="Calibri" w:hAnsi="Times New Roman"/>
          <w:sz w:val="28"/>
          <w:szCs w:val="28"/>
          <w:lang w:eastAsia="ru-RU"/>
        </w:rPr>
        <w:t xml:space="preserve"> Настоящ</w:t>
      </w:r>
      <w:r w:rsidR="00D92A30">
        <w:rPr>
          <w:rFonts w:ascii="Times New Roman" w:eastAsia="Calibri" w:hAnsi="Times New Roman"/>
          <w:sz w:val="28"/>
          <w:szCs w:val="28"/>
          <w:lang w:eastAsia="ru-RU"/>
        </w:rPr>
        <w:t xml:space="preserve">ий приказ </w:t>
      </w:r>
      <w:r w:rsidR="00F519A1" w:rsidRPr="00871623">
        <w:rPr>
          <w:rFonts w:ascii="Times New Roman" w:eastAsia="Calibri" w:hAnsi="Times New Roman"/>
          <w:sz w:val="28"/>
          <w:szCs w:val="28"/>
          <w:lang w:eastAsia="ru-RU"/>
        </w:rPr>
        <w:t xml:space="preserve">вступает в силу </w:t>
      </w:r>
      <w:r w:rsidR="00F519A1">
        <w:rPr>
          <w:rFonts w:ascii="Times New Roman" w:eastAsia="Calibri" w:hAnsi="Times New Roman"/>
          <w:sz w:val="28"/>
          <w:szCs w:val="28"/>
          <w:lang w:eastAsia="ru-RU"/>
        </w:rPr>
        <w:t xml:space="preserve">с момента </w:t>
      </w:r>
      <w:r w:rsidR="00F519A1" w:rsidRPr="00871623">
        <w:rPr>
          <w:rFonts w:ascii="Times New Roman" w:eastAsia="Calibri" w:hAnsi="Times New Roman"/>
          <w:sz w:val="28"/>
          <w:szCs w:val="28"/>
          <w:lang w:eastAsia="ru-RU"/>
        </w:rPr>
        <w:t xml:space="preserve">его </w:t>
      </w:r>
      <w:r w:rsidR="00D92A30">
        <w:rPr>
          <w:rFonts w:ascii="Times New Roman" w:eastAsia="Calibri" w:hAnsi="Times New Roman"/>
          <w:sz w:val="28"/>
          <w:szCs w:val="28"/>
          <w:lang w:eastAsia="ru-RU"/>
        </w:rPr>
        <w:t>официального опубликования</w:t>
      </w:r>
      <w:r w:rsidR="00F519A1">
        <w:rPr>
          <w:rFonts w:ascii="Times New Roman" w:eastAsia="Calibri" w:hAnsi="Times New Roman"/>
          <w:sz w:val="28"/>
          <w:szCs w:val="28"/>
          <w:lang w:eastAsia="ru-RU"/>
        </w:rPr>
        <w:t>.</w:t>
      </w:r>
    </w:p>
    <w:p w:rsidR="00D92A30" w:rsidRPr="00B86CF9" w:rsidRDefault="00D92A30" w:rsidP="006B46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97" w:type="dxa"/>
        <w:tblLook w:val="00A0" w:firstRow="1" w:lastRow="0" w:firstColumn="1" w:lastColumn="0" w:noHBand="0" w:noVBand="0"/>
      </w:tblPr>
      <w:tblGrid>
        <w:gridCol w:w="3570"/>
        <w:gridCol w:w="6427"/>
      </w:tblGrid>
      <w:tr w:rsidR="00E11962" w:rsidRPr="00E11962" w:rsidTr="00816DC0">
        <w:trPr>
          <w:trHeight w:val="852"/>
        </w:trPr>
        <w:tc>
          <w:tcPr>
            <w:tcW w:w="3570" w:type="dxa"/>
          </w:tcPr>
          <w:p w:rsidR="00E11962" w:rsidRPr="00E11962" w:rsidRDefault="00E11962" w:rsidP="00E11962">
            <w:pPr>
              <w:tabs>
                <w:tab w:val="left" w:pos="-64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9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Правительства Республики Дагестан – министр</w:t>
            </w:r>
          </w:p>
        </w:tc>
        <w:tc>
          <w:tcPr>
            <w:tcW w:w="6427" w:type="dxa"/>
          </w:tcPr>
          <w:p w:rsidR="00E11962" w:rsidRPr="00E11962" w:rsidRDefault="00E11962" w:rsidP="00E1196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1962" w:rsidRPr="00E11962" w:rsidRDefault="00E11962" w:rsidP="00E1196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11962" w:rsidRPr="00E11962" w:rsidRDefault="00E11962" w:rsidP="00E1196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19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 Э. Эминов</w:t>
            </w:r>
          </w:p>
        </w:tc>
      </w:tr>
    </w:tbl>
    <w:p w:rsidR="00480C4D" w:rsidRDefault="00480C4D" w:rsidP="00480C4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3ADD" w:rsidRDefault="00483ADD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03146" w:rsidRDefault="00703146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03146" w:rsidRDefault="00703146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03146" w:rsidRDefault="00703146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03146" w:rsidRDefault="00703146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03146" w:rsidRDefault="00703146" w:rsidP="00305E4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72DC1" w:rsidRDefault="00372DC1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D7FDA" w:rsidRDefault="00FD7FDA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83449" w:rsidRDefault="00C83449" w:rsidP="00C834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СОГЛАСОВАНИЯ</w:t>
      </w:r>
    </w:p>
    <w:p w:rsid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83449" w:rsidRP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83449">
        <w:rPr>
          <w:rFonts w:ascii="Times New Roman" w:hAnsi="Times New Roman" w:cs="Times New Roman"/>
          <w:sz w:val="28"/>
          <w:szCs w:val="28"/>
        </w:rPr>
        <w:t>Документ: Приказ</w:t>
      </w:r>
    </w:p>
    <w:p w:rsidR="00C83449" w:rsidRP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83449" w:rsidRDefault="00C83449" w:rsidP="00FA0EEF">
      <w:pPr>
        <w:tabs>
          <w:tab w:val="left" w:pos="22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3449">
        <w:rPr>
          <w:rFonts w:ascii="Times New Roman" w:hAnsi="Times New Roman" w:cs="Times New Roman"/>
          <w:sz w:val="28"/>
          <w:szCs w:val="28"/>
        </w:rPr>
        <w:t xml:space="preserve">Название: </w:t>
      </w:r>
      <w:r w:rsidR="00FA0EEF">
        <w:rPr>
          <w:rFonts w:ascii="Times New Roman" w:hAnsi="Times New Roman" w:cs="Times New Roman"/>
          <w:sz w:val="28"/>
          <w:szCs w:val="28"/>
        </w:rPr>
        <w:t>О внесении изменений в приказ Минимущества</w:t>
      </w:r>
    </w:p>
    <w:p w:rsid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Визы:</w:t>
      </w:r>
    </w:p>
    <w:p w:rsid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95"/>
        <w:gridCol w:w="2096"/>
        <w:gridCol w:w="2962"/>
        <w:gridCol w:w="1559"/>
      </w:tblGrid>
      <w:tr w:rsidR="00C83449" w:rsidTr="00D4797B"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сотрудника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  <w:proofErr w:type="gramEnd"/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Фамилия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C83449" w:rsidTr="00D4797B">
        <w:trPr>
          <w:trHeight w:val="1404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учета и распоряжения государственного имущества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 М. Халилов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449" w:rsidTr="00C83449">
        <w:trPr>
          <w:trHeight w:val="1404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49" w:rsidRDefault="00CC0A17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правового обеспечения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претензионно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-исковой работы 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49" w:rsidRDefault="00CC0A17" w:rsidP="00CC0A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Абакарова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49" w:rsidRDefault="00C83449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61A" w:rsidTr="00C83449">
        <w:trPr>
          <w:trHeight w:val="1404"/>
        </w:trPr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1A" w:rsidRDefault="006B461A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специалист-эксперт отдела по работе с государственным имуществом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1A" w:rsidRDefault="006B461A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1A" w:rsidRDefault="006B461A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 М. Эфендиев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61A" w:rsidRDefault="006B461A" w:rsidP="00D4797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83449" w:rsidRDefault="00C83449" w:rsidP="00C8344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83449" w:rsidRDefault="00C83449" w:rsidP="00C83449">
      <w:pPr>
        <w:spacing w:line="360" w:lineRule="auto"/>
        <w:jc w:val="both"/>
        <w:rPr>
          <w:sz w:val="28"/>
          <w:szCs w:val="28"/>
        </w:rPr>
      </w:pPr>
    </w:p>
    <w:p w:rsidR="00C83449" w:rsidRPr="00480C4D" w:rsidRDefault="00C83449" w:rsidP="00480C4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83449" w:rsidRPr="00480C4D" w:rsidSect="00683F31">
      <w:headerReference w:type="default" r:id="rId6"/>
      <w:pgSz w:w="11906" w:h="16838"/>
      <w:pgMar w:top="1134" w:right="850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775" w:rsidRDefault="00E87775" w:rsidP="00683F31">
      <w:pPr>
        <w:spacing w:after="0" w:line="240" w:lineRule="auto"/>
      </w:pPr>
      <w:r>
        <w:separator/>
      </w:r>
    </w:p>
  </w:endnote>
  <w:endnote w:type="continuationSeparator" w:id="0">
    <w:p w:rsidR="00E87775" w:rsidRDefault="00E87775" w:rsidP="00683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775" w:rsidRDefault="00E87775" w:rsidP="00683F31">
      <w:pPr>
        <w:spacing w:after="0" w:line="240" w:lineRule="auto"/>
      </w:pPr>
      <w:r>
        <w:separator/>
      </w:r>
    </w:p>
  </w:footnote>
  <w:footnote w:type="continuationSeparator" w:id="0">
    <w:p w:rsidR="00E87775" w:rsidRDefault="00E87775" w:rsidP="00683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4451815"/>
      <w:docPartObj>
        <w:docPartGallery w:val="Page Numbers (Top of Page)"/>
        <w:docPartUnique/>
      </w:docPartObj>
    </w:sdtPr>
    <w:sdtEndPr/>
    <w:sdtContent>
      <w:p w:rsidR="00683F31" w:rsidRDefault="00EC2044">
        <w:pPr>
          <w:pStyle w:val="a8"/>
          <w:jc w:val="center"/>
        </w:pPr>
        <w:r w:rsidRPr="00683F3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83F31" w:rsidRPr="00683F3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83F3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A42EE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683F3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83F31" w:rsidRDefault="00683F31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4D"/>
    <w:rsid w:val="000016BD"/>
    <w:rsid w:val="000364EE"/>
    <w:rsid w:val="000411BD"/>
    <w:rsid w:val="000A12D7"/>
    <w:rsid w:val="000A33E6"/>
    <w:rsid w:val="00105B0F"/>
    <w:rsid w:val="0012213D"/>
    <w:rsid w:val="001415EE"/>
    <w:rsid w:val="001A15B4"/>
    <w:rsid w:val="001B7C83"/>
    <w:rsid w:val="001C0586"/>
    <w:rsid w:val="001E7C1E"/>
    <w:rsid w:val="00291FCF"/>
    <w:rsid w:val="002A42EE"/>
    <w:rsid w:val="002C3230"/>
    <w:rsid w:val="002D2854"/>
    <w:rsid w:val="00305BDA"/>
    <w:rsid w:val="00305E4E"/>
    <w:rsid w:val="00305EB1"/>
    <w:rsid w:val="00311819"/>
    <w:rsid w:val="00351B2E"/>
    <w:rsid w:val="003717EE"/>
    <w:rsid w:val="00372DC1"/>
    <w:rsid w:val="00375DF0"/>
    <w:rsid w:val="0039727D"/>
    <w:rsid w:val="003B609C"/>
    <w:rsid w:val="00435595"/>
    <w:rsid w:val="004501AB"/>
    <w:rsid w:val="00454F22"/>
    <w:rsid w:val="0045772D"/>
    <w:rsid w:val="00480C4D"/>
    <w:rsid w:val="00483ADD"/>
    <w:rsid w:val="00525190"/>
    <w:rsid w:val="005649B2"/>
    <w:rsid w:val="005C01A7"/>
    <w:rsid w:val="005E1650"/>
    <w:rsid w:val="005E7C2D"/>
    <w:rsid w:val="00683F31"/>
    <w:rsid w:val="006B461A"/>
    <w:rsid w:val="006C1010"/>
    <w:rsid w:val="006C38DD"/>
    <w:rsid w:val="006E744F"/>
    <w:rsid w:val="00703146"/>
    <w:rsid w:val="007156E6"/>
    <w:rsid w:val="00715B75"/>
    <w:rsid w:val="007619D4"/>
    <w:rsid w:val="00833288"/>
    <w:rsid w:val="00874DED"/>
    <w:rsid w:val="008B1257"/>
    <w:rsid w:val="008E1922"/>
    <w:rsid w:val="008E69B1"/>
    <w:rsid w:val="008E78C5"/>
    <w:rsid w:val="008F4BBA"/>
    <w:rsid w:val="00901CF9"/>
    <w:rsid w:val="00931E7E"/>
    <w:rsid w:val="00931FEF"/>
    <w:rsid w:val="009B1885"/>
    <w:rsid w:val="00A5211C"/>
    <w:rsid w:val="00A66245"/>
    <w:rsid w:val="00A67679"/>
    <w:rsid w:val="00A77970"/>
    <w:rsid w:val="00AA2CF2"/>
    <w:rsid w:val="00AE345E"/>
    <w:rsid w:val="00AF2960"/>
    <w:rsid w:val="00B16833"/>
    <w:rsid w:val="00B21BD4"/>
    <w:rsid w:val="00B21C39"/>
    <w:rsid w:val="00B231F0"/>
    <w:rsid w:val="00B239A0"/>
    <w:rsid w:val="00B40640"/>
    <w:rsid w:val="00B86CF9"/>
    <w:rsid w:val="00BC112C"/>
    <w:rsid w:val="00BF4682"/>
    <w:rsid w:val="00C001BA"/>
    <w:rsid w:val="00C064BD"/>
    <w:rsid w:val="00C10399"/>
    <w:rsid w:val="00C4552F"/>
    <w:rsid w:val="00C57C4B"/>
    <w:rsid w:val="00C74E55"/>
    <w:rsid w:val="00C76F2E"/>
    <w:rsid w:val="00C83449"/>
    <w:rsid w:val="00CC0A17"/>
    <w:rsid w:val="00CC5B4A"/>
    <w:rsid w:val="00CD5C01"/>
    <w:rsid w:val="00CF6851"/>
    <w:rsid w:val="00D34A08"/>
    <w:rsid w:val="00D41EE4"/>
    <w:rsid w:val="00D51E52"/>
    <w:rsid w:val="00D62DC3"/>
    <w:rsid w:val="00D721EA"/>
    <w:rsid w:val="00D73242"/>
    <w:rsid w:val="00D7709D"/>
    <w:rsid w:val="00D92A30"/>
    <w:rsid w:val="00DC501F"/>
    <w:rsid w:val="00DC6953"/>
    <w:rsid w:val="00E11962"/>
    <w:rsid w:val="00E2522E"/>
    <w:rsid w:val="00E5771D"/>
    <w:rsid w:val="00E87775"/>
    <w:rsid w:val="00E91EC2"/>
    <w:rsid w:val="00EC2044"/>
    <w:rsid w:val="00EE6533"/>
    <w:rsid w:val="00F42D78"/>
    <w:rsid w:val="00F519A1"/>
    <w:rsid w:val="00FA0EEF"/>
    <w:rsid w:val="00FC3CD0"/>
    <w:rsid w:val="00FD7FDA"/>
    <w:rsid w:val="00FF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2D20B2-7FF9-4D38-B371-D2B61068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C4D"/>
  </w:style>
  <w:style w:type="paragraph" w:styleId="2">
    <w:name w:val="heading 2"/>
    <w:basedOn w:val="a"/>
    <w:next w:val="a"/>
    <w:link w:val="20"/>
    <w:uiPriority w:val="9"/>
    <w:unhideWhenUsed/>
    <w:qFormat/>
    <w:rsid w:val="00D770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C4D"/>
    <w:pPr>
      <w:spacing w:after="0" w:line="240" w:lineRule="auto"/>
    </w:pPr>
  </w:style>
  <w:style w:type="table" w:styleId="a4">
    <w:name w:val="Table Grid"/>
    <w:basedOn w:val="a1"/>
    <w:uiPriority w:val="59"/>
    <w:rsid w:val="00480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480C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ody Text"/>
    <w:basedOn w:val="a"/>
    <w:link w:val="1"/>
    <w:unhideWhenUsed/>
    <w:rsid w:val="00480C4D"/>
    <w:pPr>
      <w:widowControl w:val="0"/>
      <w:shd w:val="clear" w:color="auto" w:fill="FFFFFF"/>
      <w:spacing w:before="240" w:after="0" w:line="307" w:lineRule="exact"/>
      <w:ind w:firstLine="720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480C4D"/>
  </w:style>
  <w:style w:type="character" w:customStyle="1" w:styleId="1">
    <w:name w:val="Основной текст Знак1"/>
    <w:basedOn w:val="a0"/>
    <w:link w:val="a5"/>
    <w:locked/>
    <w:rsid w:val="00480C4D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7">
    <w:name w:val="List Paragraph"/>
    <w:basedOn w:val="a"/>
    <w:uiPriority w:val="34"/>
    <w:qFormat/>
    <w:rsid w:val="00291FC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83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83F31"/>
  </w:style>
  <w:style w:type="paragraph" w:styleId="aa">
    <w:name w:val="footer"/>
    <w:basedOn w:val="a"/>
    <w:link w:val="ab"/>
    <w:uiPriority w:val="99"/>
    <w:unhideWhenUsed/>
    <w:rsid w:val="00683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83F31"/>
  </w:style>
  <w:style w:type="paragraph" w:styleId="ac">
    <w:name w:val="Balloon Text"/>
    <w:basedOn w:val="a"/>
    <w:link w:val="ad"/>
    <w:uiPriority w:val="99"/>
    <w:semiHidden/>
    <w:unhideWhenUsed/>
    <w:rsid w:val="00525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2519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D770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3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MINIM</cp:lastModifiedBy>
  <cp:revision>35</cp:revision>
  <cp:lastPrinted>2023-05-31T08:10:00Z</cp:lastPrinted>
  <dcterms:created xsi:type="dcterms:W3CDTF">2021-05-31T20:54:00Z</dcterms:created>
  <dcterms:modified xsi:type="dcterms:W3CDTF">2023-05-31T08:12:00Z</dcterms:modified>
</cp:coreProperties>
</file>