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77FE" w14:textId="77777777" w:rsidR="004F1651" w:rsidRDefault="004F1651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3FB123D7" w14:textId="77777777" w:rsidR="004F1651" w:rsidRDefault="004F1651">
      <w:pPr>
        <w:pStyle w:val="ConsPlusNormal"/>
        <w:jc w:val="both"/>
        <w:outlineLvl w:val="0"/>
      </w:pPr>
    </w:p>
    <w:p w14:paraId="09B8BD69" w14:textId="77777777" w:rsidR="004F1651" w:rsidRDefault="004F1651">
      <w:pPr>
        <w:pStyle w:val="ConsPlusTitle"/>
        <w:jc w:val="center"/>
        <w:outlineLvl w:val="0"/>
      </w:pPr>
      <w:r>
        <w:t>ПРАВИТЕЛЬСТВО РЕСПУБЛИКИ ДАГЕСТАН</w:t>
      </w:r>
    </w:p>
    <w:p w14:paraId="0F471181" w14:textId="77777777" w:rsidR="004F1651" w:rsidRDefault="004F1651">
      <w:pPr>
        <w:pStyle w:val="ConsPlusTitle"/>
        <w:jc w:val="center"/>
      </w:pPr>
    </w:p>
    <w:p w14:paraId="347749B8" w14:textId="77777777" w:rsidR="004F1651" w:rsidRDefault="004F1651">
      <w:pPr>
        <w:pStyle w:val="ConsPlusTitle"/>
        <w:jc w:val="center"/>
      </w:pPr>
      <w:r>
        <w:t>ПОСТАНОВЛЕНИЕ</w:t>
      </w:r>
    </w:p>
    <w:p w14:paraId="5F53F919" w14:textId="77777777" w:rsidR="004F1651" w:rsidRDefault="004F1651">
      <w:pPr>
        <w:pStyle w:val="ConsPlusTitle"/>
        <w:jc w:val="center"/>
      </w:pPr>
      <w:r>
        <w:t>от 17 мая 2012 г. N 165</w:t>
      </w:r>
    </w:p>
    <w:p w14:paraId="33882B72" w14:textId="77777777" w:rsidR="004F1651" w:rsidRDefault="004F1651">
      <w:pPr>
        <w:pStyle w:val="ConsPlusTitle"/>
        <w:jc w:val="center"/>
      </w:pPr>
    </w:p>
    <w:p w14:paraId="09F77575" w14:textId="77777777" w:rsidR="004F1651" w:rsidRDefault="004F1651">
      <w:pPr>
        <w:pStyle w:val="ConsPlusTitle"/>
        <w:jc w:val="center"/>
      </w:pPr>
      <w:r>
        <w:t>ОБ ОКАЗАНИИ ИМУЩЕСТВЕННОЙ ПОДДЕРЖКИ</w:t>
      </w:r>
    </w:p>
    <w:p w14:paraId="7561B017" w14:textId="77777777" w:rsidR="004F1651" w:rsidRDefault="004F1651">
      <w:pPr>
        <w:pStyle w:val="ConsPlusTitle"/>
        <w:jc w:val="center"/>
      </w:pPr>
      <w:r>
        <w:t>СОЦИАЛЬНО ОРИЕНТИРОВАННЫМ НЕКОММЕРЧЕСКИМ ОРГАНИЗАЦИЯМ</w:t>
      </w:r>
    </w:p>
    <w:p w14:paraId="3FAD511A" w14:textId="77777777" w:rsidR="004F1651" w:rsidRDefault="004F1651">
      <w:pPr>
        <w:pStyle w:val="ConsPlusNormal"/>
        <w:jc w:val="both"/>
      </w:pPr>
    </w:p>
    <w:p w14:paraId="770D17E7" w14:textId="77777777" w:rsidR="004F1651" w:rsidRDefault="004F1651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31.1</w:t>
        </w:r>
      </w:hyperlink>
      <w:r>
        <w:t xml:space="preserve"> Федерального закона от 12 января 1996 года N 7-ФЗ "О некоммерческих организациях" Правительство Республики Дагестан постановляет:</w:t>
      </w:r>
    </w:p>
    <w:p w14:paraId="4C5AE15E" w14:textId="77777777" w:rsidR="004F1651" w:rsidRDefault="004F1651">
      <w:pPr>
        <w:pStyle w:val="ConsPlusNormal"/>
        <w:spacing w:before="280"/>
        <w:ind w:firstLine="540"/>
        <w:jc w:val="both"/>
      </w:pPr>
      <w:r>
        <w:t>Утвердить:</w:t>
      </w:r>
    </w:p>
    <w:p w14:paraId="5584B514" w14:textId="77777777" w:rsidR="004F1651" w:rsidRDefault="004F1651">
      <w:pPr>
        <w:pStyle w:val="ConsPlusNormal"/>
        <w:spacing w:before="280"/>
        <w:ind w:firstLine="540"/>
        <w:jc w:val="both"/>
      </w:pPr>
      <w:hyperlink w:anchor="P27">
        <w:r>
          <w:rPr>
            <w:color w:val="0000FF"/>
          </w:rPr>
          <w:t>Порядок</w:t>
        </w:r>
      </w:hyperlink>
      <w:r>
        <w:t xml:space="preserve"> формирования, ведения и обязательного опубликования перечня государственного имущества Республики Дагестан, свободного от прав третьих лиц (за исключением имущественных прав некоммерческих организаций), предназначенного для предоставления во владение и (или) в пользование социально ориентированным некоммерческим организациям, согласно приложению N 1;</w:t>
      </w:r>
    </w:p>
    <w:p w14:paraId="5F23A99D" w14:textId="77777777" w:rsidR="004F1651" w:rsidRDefault="004F1651">
      <w:pPr>
        <w:pStyle w:val="ConsPlusNormal"/>
        <w:spacing w:before="280"/>
        <w:ind w:firstLine="540"/>
        <w:jc w:val="both"/>
      </w:pPr>
      <w:hyperlink w:anchor="P70">
        <w:r>
          <w:rPr>
            <w:color w:val="0000FF"/>
          </w:rPr>
          <w:t>Порядок</w:t>
        </w:r>
      </w:hyperlink>
      <w:r>
        <w:t xml:space="preserve"> и условия предоставления во владение и (или) в пользование социально ориентированным некоммерческим организациям государственного имущества Республики Дагестан, свободного от прав третьих лиц (за исключением имущественных прав некоммерческих организаций), согласно приложению N 2.</w:t>
      </w:r>
    </w:p>
    <w:p w14:paraId="762ED4B5" w14:textId="77777777" w:rsidR="004F1651" w:rsidRDefault="004F1651">
      <w:pPr>
        <w:pStyle w:val="ConsPlusNormal"/>
        <w:jc w:val="both"/>
      </w:pPr>
    </w:p>
    <w:p w14:paraId="7DA31A70" w14:textId="77777777" w:rsidR="004F1651" w:rsidRDefault="004F1651">
      <w:pPr>
        <w:pStyle w:val="ConsPlusNormal"/>
        <w:jc w:val="right"/>
      </w:pPr>
      <w:r>
        <w:t>Председатель Правительства</w:t>
      </w:r>
    </w:p>
    <w:p w14:paraId="753A3019" w14:textId="77777777" w:rsidR="004F1651" w:rsidRDefault="004F1651">
      <w:pPr>
        <w:pStyle w:val="ConsPlusNormal"/>
        <w:jc w:val="right"/>
      </w:pPr>
      <w:r>
        <w:t>Республики Дагестан</w:t>
      </w:r>
    </w:p>
    <w:p w14:paraId="54542132" w14:textId="77777777" w:rsidR="004F1651" w:rsidRDefault="004F1651">
      <w:pPr>
        <w:pStyle w:val="ConsPlusNormal"/>
        <w:jc w:val="right"/>
      </w:pPr>
      <w:r>
        <w:t>М.АБДУЛАЕВ</w:t>
      </w:r>
    </w:p>
    <w:p w14:paraId="3A8A6D95" w14:textId="77777777" w:rsidR="004F1651" w:rsidRDefault="004F1651">
      <w:pPr>
        <w:pStyle w:val="ConsPlusNormal"/>
        <w:jc w:val="both"/>
      </w:pPr>
    </w:p>
    <w:p w14:paraId="6B9AAE9D" w14:textId="77777777" w:rsidR="004F1651" w:rsidRDefault="004F1651">
      <w:pPr>
        <w:pStyle w:val="ConsPlusNormal"/>
        <w:jc w:val="both"/>
      </w:pPr>
    </w:p>
    <w:p w14:paraId="2829B3CC" w14:textId="77777777" w:rsidR="004F1651" w:rsidRDefault="004F1651">
      <w:pPr>
        <w:pStyle w:val="ConsPlusNormal"/>
        <w:jc w:val="both"/>
      </w:pPr>
    </w:p>
    <w:p w14:paraId="62E36F33" w14:textId="77777777" w:rsidR="004F1651" w:rsidRDefault="004F1651">
      <w:pPr>
        <w:pStyle w:val="ConsPlusNormal"/>
        <w:jc w:val="both"/>
      </w:pPr>
    </w:p>
    <w:p w14:paraId="4A2DEC6A" w14:textId="77777777" w:rsidR="004F1651" w:rsidRDefault="004F1651">
      <w:pPr>
        <w:pStyle w:val="ConsPlusNormal"/>
        <w:jc w:val="both"/>
      </w:pPr>
    </w:p>
    <w:p w14:paraId="5ED38622" w14:textId="77777777" w:rsidR="004F1651" w:rsidRDefault="004F1651">
      <w:pPr>
        <w:pStyle w:val="ConsPlusNormal"/>
        <w:jc w:val="right"/>
        <w:outlineLvl w:val="0"/>
      </w:pPr>
      <w:r>
        <w:t>Приложение N 1</w:t>
      </w:r>
    </w:p>
    <w:p w14:paraId="73CDA834" w14:textId="77777777" w:rsidR="004F1651" w:rsidRDefault="004F1651">
      <w:pPr>
        <w:pStyle w:val="ConsPlusNormal"/>
        <w:jc w:val="right"/>
      </w:pPr>
      <w:r>
        <w:t>к постановлению Правительства</w:t>
      </w:r>
    </w:p>
    <w:p w14:paraId="33BADBA3" w14:textId="77777777" w:rsidR="004F1651" w:rsidRDefault="004F1651">
      <w:pPr>
        <w:pStyle w:val="ConsPlusNormal"/>
        <w:jc w:val="right"/>
      </w:pPr>
      <w:r>
        <w:t>Республики Дагестан</w:t>
      </w:r>
    </w:p>
    <w:p w14:paraId="2288C2B9" w14:textId="77777777" w:rsidR="004F1651" w:rsidRDefault="004F1651">
      <w:pPr>
        <w:pStyle w:val="ConsPlusNormal"/>
        <w:jc w:val="right"/>
      </w:pPr>
      <w:r>
        <w:t>от 17 мая 2012 г. N 165</w:t>
      </w:r>
    </w:p>
    <w:p w14:paraId="73A30A1F" w14:textId="77777777" w:rsidR="004F1651" w:rsidRDefault="004F1651">
      <w:pPr>
        <w:pStyle w:val="ConsPlusNormal"/>
        <w:jc w:val="both"/>
      </w:pPr>
    </w:p>
    <w:p w14:paraId="50C83C13" w14:textId="77777777" w:rsidR="004F1651" w:rsidRDefault="004F1651">
      <w:pPr>
        <w:pStyle w:val="ConsPlusTitle"/>
        <w:jc w:val="center"/>
      </w:pPr>
      <w:bookmarkStart w:id="0" w:name="P27"/>
      <w:bookmarkEnd w:id="0"/>
      <w:r>
        <w:t>ПОРЯДОК</w:t>
      </w:r>
    </w:p>
    <w:p w14:paraId="2CB585A3" w14:textId="77777777" w:rsidR="004F1651" w:rsidRDefault="004F1651">
      <w:pPr>
        <w:pStyle w:val="ConsPlusTitle"/>
        <w:jc w:val="center"/>
      </w:pPr>
      <w:r>
        <w:t xml:space="preserve">ФОРМИРОВАНИЯ, ВЕДЕНИЯ И ОБЯЗАТЕЛЬНОГО </w:t>
      </w:r>
      <w:r>
        <w:lastRenderedPageBreak/>
        <w:t>ОПУБЛИКОВАНИЯ ПЕРЕЧНЯ</w:t>
      </w:r>
    </w:p>
    <w:p w14:paraId="4AD484CC" w14:textId="77777777" w:rsidR="004F1651" w:rsidRDefault="004F1651">
      <w:pPr>
        <w:pStyle w:val="ConsPlusTitle"/>
        <w:jc w:val="center"/>
      </w:pPr>
      <w:r>
        <w:t>ГОСУДАРСТВЕННОГО ИМУЩЕСТВА РЕСПУБЛИКИ ДАГЕСТАН, СВОБОДНОГО</w:t>
      </w:r>
    </w:p>
    <w:p w14:paraId="55F763FE" w14:textId="77777777" w:rsidR="004F1651" w:rsidRDefault="004F1651">
      <w:pPr>
        <w:pStyle w:val="ConsPlusTitle"/>
        <w:jc w:val="center"/>
      </w:pPr>
      <w:r>
        <w:t>ОТ ПРАВ ТРЕТЬИХ ЛИЦ (ЗА ИСКЛЮЧЕНИЕМ ИМУЩЕСТВЕННЫХ ПРАВ</w:t>
      </w:r>
    </w:p>
    <w:p w14:paraId="0EC3F7F8" w14:textId="77777777" w:rsidR="004F1651" w:rsidRDefault="004F1651">
      <w:pPr>
        <w:pStyle w:val="ConsPlusTitle"/>
        <w:jc w:val="center"/>
      </w:pPr>
      <w:r>
        <w:t>НЕКОММЕРЧЕСКИХ ОРГАНИЗАЦИЙ), ПРЕДНАЗНАЧЕННОГО ДЛЯ</w:t>
      </w:r>
    </w:p>
    <w:p w14:paraId="0F0C9FC4" w14:textId="77777777" w:rsidR="004F1651" w:rsidRDefault="004F1651">
      <w:pPr>
        <w:pStyle w:val="ConsPlusTitle"/>
        <w:jc w:val="center"/>
      </w:pPr>
      <w:r>
        <w:t>ПРЕДОСТАВЛЕНИЯ ВО ВЛАДЕНИЕ И (ИЛИ) В ПОЛЬЗОВАНИЕ</w:t>
      </w:r>
    </w:p>
    <w:p w14:paraId="7259DE4B" w14:textId="77777777" w:rsidR="004F1651" w:rsidRDefault="004F1651">
      <w:pPr>
        <w:pStyle w:val="ConsPlusTitle"/>
        <w:jc w:val="center"/>
      </w:pPr>
      <w:r>
        <w:t>СОЦИАЛЬНО ОРИЕНТИРОВАННЫМ НЕКОММЕРЧЕСКИМ ОРГАНИЗАЦИЯМ</w:t>
      </w:r>
    </w:p>
    <w:p w14:paraId="7CB1D702" w14:textId="77777777" w:rsidR="004F1651" w:rsidRDefault="004F1651">
      <w:pPr>
        <w:pStyle w:val="ConsPlusNormal"/>
        <w:jc w:val="both"/>
      </w:pPr>
    </w:p>
    <w:p w14:paraId="4D9259FE" w14:textId="77777777" w:rsidR="004F1651" w:rsidRDefault="004F1651">
      <w:pPr>
        <w:pStyle w:val="ConsPlusNormal"/>
        <w:ind w:firstLine="540"/>
        <w:jc w:val="both"/>
      </w:pPr>
      <w:r>
        <w:t xml:space="preserve">1. Настоящий Порядок разработан в соответствии с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12 января 1996 года N 7-ФЗ "О некоммерческих организациях" и устанавливает правила формирования, ведения и официального опубликования в средствах массовой информации перечня государственного имущества Республики Дагестан, свободного от прав третьих лиц (за исключением имущественных прав некоммерческих организаций), предназначенного для оказания имущественной поддержки социально ориентированным некоммерческим организациям (далее - перечень).</w:t>
      </w:r>
    </w:p>
    <w:p w14:paraId="02933F44" w14:textId="77777777" w:rsidR="004F1651" w:rsidRDefault="004F1651">
      <w:pPr>
        <w:pStyle w:val="ConsPlusNormal"/>
        <w:spacing w:before="280"/>
        <w:ind w:firstLine="540"/>
        <w:jc w:val="both"/>
      </w:pPr>
      <w:r>
        <w:t>2. Формирование, ведение и обязательное опубликование перечня осуществляет Министерство земельных и имущественных отношений Республики Дагестан (далее - уполномоченный орган).</w:t>
      </w:r>
    </w:p>
    <w:p w14:paraId="65EECCF2" w14:textId="77777777" w:rsidR="004F1651" w:rsidRDefault="004F1651">
      <w:pPr>
        <w:pStyle w:val="ConsPlusNormal"/>
        <w:spacing w:before="280"/>
        <w:ind w:firstLine="540"/>
        <w:jc w:val="both"/>
      </w:pPr>
      <w:r>
        <w:t>3. Утверждение перечня и внесение в него изменений осуществляется уполномоченным органом по согласованию с Правительством Республики Дагестан.</w:t>
      </w:r>
    </w:p>
    <w:p w14:paraId="1539576E" w14:textId="77777777" w:rsidR="004F1651" w:rsidRDefault="004F1651">
      <w:pPr>
        <w:pStyle w:val="ConsPlusNormal"/>
        <w:spacing w:before="280"/>
        <w:ind w:firstLine="540"/>
        <w:jc w:val="both"/>
      </w:pPr>
      <w:r>
        <w:t>4. Ведение перечня осуществляется на бумажных и электронных носителях путем внесения и исключения данных об имуществе в соответствии с решением уполномоченного органа об утверждении перечня или о внесении изменений в перечень.</w:t>
      </w:r>
    </w:p>
    <w:p w14:paraId="53DBD693" w14:textId="77777777" w:rsidR="004F1651" w:rsidRDefault="004F1651">
      <w:pPr>
        <w:pStyle w:val="ConsPlusNormal"/>
        <w:spacing w:before="280"/>
        <w:ind w:firstLine="540"/>
        <w:jc w:val="both"/>
      </w:pPr>
      <w:r>
        <w:t>5. Перечень должен содержать следующие основные сведения об имуществе:</w:t>
      </w:r>
    </w:p>
    <w:p w14:paraId="33C3A769" w14:textId="77777777" w:rsidR="004F1651" w:rsidRDefault="004F1651">
      <w:pPr>
        <w:pStyle w:val="ConsPlusNormal"/>
        <w:spacing w:before="280"/>
        <w:ind w:firstLine="540"/>
        <w:jc w:val="both"/>
      </w:pPr>
      <w:r>
        <w:t>наименование и местонахождение;</w:t>
      </w:r>
    </w:p>
    <w:p w14:paraId="73FA3119" w14:textId="77777777" w:rsidR="004F1651" w:rsidRDefault="004F1651">
      <w:pPr>
        <w:pStyle w:val="ConsPlusNormal"/>
        <w:spacing w:before="280"/>
        <w:ind w:firstLine="540"/>
        <w:jc w:val="both"/>
      </w:pPr>
      <w:r>
        <w:t>площадь;</w:t>
      </w:r>
    </w:p>
    <w:p w14:paraId="603A70A2" w14:textId="77777777" w:rsidR="004F1651" w:rsidRDefault="004F1651">
      <w:pPr>
        <w:pStyle w:val="ConsPlusNormal"/>
        <w:spacing w:before="280"/>
        <w:ind w:firstLine="540"/>
        <w:jc w:val="both"/>
      </w:pPr>
      <w:r>
        <w:t>балансовая/остаточная стоимость;</w:t>
      </w:r>
    </w:p>
    <w:p w14:paraId="3CFFEE10" w14:textId="77777777" w:rsidR="004F1651" w:rsidRDefault="004F1651">
      <w:pPr>
        <w:pStyle w:val="ConsPlusNormal"/>
        <w:spacing w:before="280"/>
        <w:ind w:firstLine="540"/>
        <w:jc w:val="both"/>
      </w:pPr>
      <w:r>
        <w:t>цель использования объекта в соответствии с назначением объекта.</w:t>
      </w:r>
    </w:p>
    <w:p w14:paraId="415CB547" w14:textId="77777777" w:rsidR="004F1651" w:rsidRDefault="004F1651">
      <w:pPr>
        <w:pStyle w:val="ConsPlusNormal"/>
        <w:spacing w:before="280"/>
        <w:ind w:firstLine="540"/>
        <w:jc w:val="both"/>
      </w:pPr>
      <w:r>
        <w:t xml:space="preserve">6. Имущество, включенное в перечень, может быть использовано только в целях предоставления его во владение и (или) в пользование на долгосрочной основе социально ориентированным некоммерческим </w:t>
      </w:r>
      <w:r>
        <w:lastRenderedPageBreak/>
        <w:t>организациям.</w:t>
      </w:r>
    </w:p>
    <w:p w14:paraId="1CA339FD" w14:textId="77777777" w:rsidR="004F1651" w:rsidRDefault="004F1651">
      <w:pPr>
        <w:pStyle w:val="ConsPlusNormal"/>
        <w:spacing w:before="280"/>
        <w:ind w:firstLine="540"/>
        <w:jc w:val="both"/>
      </w:pPr>
      <w:r>
        <w:t>7. В перечень включается государственное имущество Республики Дагестан, свободное от прав третьих лиц (за исключением имущественных прав некоммерческих организаций) (далее - имущество), кроме случаев его изъятия из оборота или ограничения в обороте, что делает невозможным его предоставление во владение и (или) в пользование социально ориентированным некоммерческим организациям.</w:t>
      </w:r>
    </w:p>
    <w:p w14:paraId="3CF4668B" w14:textId="77777777" w:rsidR="004F1651" w:rsidRDefault="004F1651">
      <w:pPr>
        <w:pStyle w:val="ConsPlusNormal"/>
        <w:spacing w:before="280"/>
        <w:ind w:firstLine="540"/>
        <w:jc w:val="both"/>
      </w:pPr>
      <w:r>
        <w:t>8. Имущество для включения в перечень определяется при:</w:t>
      </w:r>
    </w:p>
    <w:p w14:paraId="070EAEDA" w14:textId="77777777" w:rsidR="004F1651" w:rsidRDefault="004F1651">
      <w:pPr>
        <w:pStyle w:val="ConsPlusNormal"/>
        <w:spacing w:before="280"/>
        <w:ind w:firstLine="540"/>
        <w:jc w:val="both"/>
      </w:pPr>
      <w:r>
        <w:t>обращении органов исполнительной власти Республики Дагестан либо иных заинтересованных лиц (далее - заявители) о включении имущества в перечень;</w:t>
      </w:r>
    </w:p>
    <w:p w14:paraId="59569831" w14:textId="77777777" w:rsidR="004F1651" w:rsidRDefault="004F1651">
      <w:pPr>
        <w:pStyle w:val="ConsPlusNormal"/>
        <w:spacing w:before="280"/>
        <w:ind w:firstLine="540"/>
        <w:jc w:val="both"/>
      </w:pPr>
      <w:r>
        <w:t>выявлении уполномоченным органом неиспользуемого или используемого неэффективно имущества.</w:t>
      </w:r>
    </w:p>
    <w:p w14:paraId="6A197613" w14:textId="77777777" w:rsidR="004F1651" w:rsidRDefault="004F1651">
      <w:pPr>
        <w:pStyle w:val="ConsPlusNormal"/>
        <w:spacing w:before="280"/>
        <w:ind w:firstLine="540"/>
        <w:jc w:val="both"/>
      </w:pPr>
      <w:r>
        <w:t>9. Органы исполнительной власти Республики Дагестан и (или) заявители ежегодно не позднее 1 апреля текущего года формируют предложения по включению имущества в перечень либо внесению изменений в перечень и направляют их в уполномоченный орган.</w:t>
      </w:r>
    </w:p>
    <w:p w14:paraId="6DD3B4C8" w14:textId="77777777" w:rsidR="004F1651" w:rsidRDefault="004F1651">
      <w:pPr>
        <w:pStyle w:val="ConsPlusNormal"/>
        <w:spacing w:before="280"/>
        <w:ind w:firstLine="540"/>
        <w:jc w:val="both"/>
      </w:pPr>
      <w:r>
        <w:t>10. При отклонении предложения о включении имущества в перечень уполномоченный орган не позднее чем в десятидневный срок с момента поступления предложения направляет органу исполнительной власти Республики Дагестан и (или) заявителю сообщение об отклонении предложения с обоснованием такого отклонения. Отклонение уполномоченным органом предложения о включении имущества в перечень не лишает орган исполнительной власти Республики Дагестан и (или) заявителя права направления аналогичного предложения в следующем году.</w:t>
      </w:r>
    </w:p>
    <w:p w14:paraId="6DCB3C7D" w14:textId="77777777" w:rsidR="004F1651" w:rsidRDefault="004F1651">
      <w:pPr>
        <w:pStyle w:val="ConsPlusNormal"/>
        <w:spacing w:before="280"/>
        <w:ind w:firstLine="540"/>
        <w:jc w:val="both"/>
      </w:pPr>
      <w:r>
        <w:t>11. Имущество, включенное в перечень, может быть исключено из перечня в случаях:</w:t>
      </w:r>
    </w:p>
    <w:p w14:paraId="28DC6D8A" w14:textId="77777777" w:rsidR="004F1651" w:rsidRDefault="004F1651">
      <w:pPr>
        <w:pStyle w:val="ConsPlusNormal"/>
        <w:spacing w:before="280"/>
        <w:ind w:firstLine="540"/>
        <w:jc w:val="both"/>
      </w:pPr>
      <w:r>
        <w:t>отсутствия спроса на имущество;</w:t>
      </w:r>
    </w:p>
    <w:p w14:paraId="2B6310CA" w14:textId="77777777" w:rsidR="004F1651" w:rsidRDefault="004F1651">
      <w:pPr>
        <w:pStyle w:val="ConsPlusNormal"/>
        <w:spacing w:before="280"/>
        <w:ind w:firstLine="540"/>
        <w:jc w:val="both"/>
      </w:pPr>
      <w:r>
        <w:t>необходимости использования имущества для государственных нужд;</w:t>
      </w:r>
    </w:p>
    <w:p w14:paraId="1287DE11" w14:textId="77777777" w:rsidR="004F1651" w:rsidRDefault="004F1651">
      <w:pPr>
        <w:pStyle w:val="ConsPlusNormal"/>
        <w:spacing w:before="280"/>
        <w:ind w:firstLine="540"/>
        <w:jc w:val="both"/>
      </w:pPr>
      <w:r>
        <w:t>принятия решения о передаче объекта в федеральную или муниципальную собственность в порядке, установленном законодательством.</w:t>
      </w:r>
    </w:p>
    <w:p w14:paraId="015EED00" w14:textId="77777777" w:rsidR="004F1651" w:rsidRDefault="004F1651">
      <w:pPr>
        <w:pStyle w:val="ConsPlusNormal"/>
        <w:spacing w:before="280"/>
        <w:ind w:firstLine="540"/>
        <w:jc w:val="both"/>
      </w:pPr>
      <w:r>
        <w:t>12. Утвержденный перечень и внесенные в него изменения подлежат обязательному размещению на официальном сайте уполномоченного органа в сети Интернет и опубликованию в республиканской газете "Дагестанская правда".</w:t>
      </w:r>
    </w:p>
    <w:p w14:paraId="31B6BCAB" w14:textId="77777777" w:rsidR="004F1651" w:rsidRDefault="004F1651">
      <w:pPr>
        <w:pStyle w:val="ConsPlusNormal"/>
        <w:spacing w:before="280"/>
        <w:ind w:firstLine="540"/>
        <w:jc w:val="both"/>
      </w:pPr>
      <w:r>
        <w:lastRenderedPageBreak/>
        <w:t>13. Опубликование перечня и вносимых в него изменений осуществляется уполномоченным органом в течение 15 дней со дня принятия решения о его утверждении или о внесении в него изменений.</w:t>
      </w:r>
    </w:p>
    <w:p w14:paraId="4A70B148" w14:textId="77777777" w:rsidR="004F1651" w:rsidRDefault="004F1651">
      <w:pPr>
        <w:pStyle w:val="ConsPlusNormal"/>
        <w:spacing w:before="280"/>
        <w:ind w:firstLine="540"/>
        <w:jc w:val="both"/>
      </w:pPr>
      <w:r>
        <w:t>14. Имущество, включенное в перечень, не подлежит отчуждению в частную собственность, в том числе в собственность некоммерческих организаций, арендующих это имущество.</w:t>
      </w:r>
    </w:p>
    <w:p w14:paraId="604DEF3C" w14:textId="77777777" w:rsidR="004F1651" w:rsidRDefault="004F1651">
      <w:pPr>
        <w:pStyle w:val="ConsPlusNormal"/>
        <w:spacing w:before="280"/>
        <w:ind w:firstLine="540"/>
        <w:jc w:val="both"/>
      </w:pPr>
      <w:r>
        <w:t>15. Имущество, включенное в перечень, должно использоваться только по целевому назначению.</w:t>
      </w:r>
    </w:p>
    <w:p w14:paraId="28DFAB50" w14:textId="77777777" w:rsidR="004F1651" w:rsidRDefault="004F1651">
      <w:pPr>
        <w:pStyle w:val="ConsPlusNormal"/>
        <w:spacing w:before="280"/>
        <w:ind w:firstLine="540"/>
        <w:jc w:val="both"/>
      </w:pPr>
      <w:r>
        <w:t>16. Запрещается продажа переданного социально ориентированным некоммерческим организациям имущества, переуступка прав пользования им, передача прав пользования им в залог и внесения прав пользования таким имуществом в уставный капитал любых других субъектов хозяйственной деятельности.</w:t>
      </w:r>
    </w:p>
    <w:p w14:paraId="27BBDFB9" w14:textId="77777777" w:rsidR="004F1651" w:rsidRDefault="004F1651">
      <w:pPr>
        <w:pStyle w:val="ConsPlusNormal"/>
        <w:jc w:val="both"/>
      </w:pPr>
    </w:p>
    <w:p w14:paraId="6D8296DE" w14:textId="77777777" w:rsidR="004F1651" w:rsidRDefault="004F1651">
      <w:pPr>
        <w:pStyle w:val="ConsPlusNormal"/>
        <w:jc w:val="both"/>
      </w:pPr>
    </w:p>
    <w:p w14:paraId="45E2BA9C" w14:textId="77777777" w:rsidR="004F1651" w:rsidRDefault="004F1651">
      <w:pPr>
        <w:pStyle w:val="ConsPlusNormal"/>
        <w:jc w:val="both"/>
      </w:pPr>
    </w:p>
    <w:p w14:paraId="261DC52B" w14:textId="77777777" w:rsidR="004F1651" w:rsidRDefault="004F1651">
      <w:pPr>
        <w:pStyle w:val="ConsPlusNormal"/>
        <w:jc w:val="both"/>
      </w:pPr>
    </w:p>
    <w:p w14:paraId="5F21DBEF" w14:textId="77777777" w:rsidR="004F1651" w:rsidRDefault="004F1651">
      <w:pPr>
        <w:pStyle w:val="ConsPlusNormal"/>
        <w:jc w:val="both"/>
      </w:pPr>
    </w:p>
    <w:p w14:paraId="30FF4D72" w14:textId="77777777" w:rsidR="004F1651" w:rsidRDefault="004F1651">
      <w:pPr>
        <w:pStyle w:val="ConsPlusNormal"/>
        <w:jc w:val="right"/>
        <w:outlineLvl w:val="0"/>
      </w:pPr>
      <w:r>
        <w:t>Приложение N 2</w:t>
      </w:r>
    </w:p>
    <w:p w14:paraId="4D4ADE4A" w14:textId="77777777" w:rsidR="004F1651" w:rsidRDefault="004F1651">
      <w:pPr>
        <w:pStyle w:val="ConsPlusNormal"/>
        <w:jc w:val="right"/>
      </w:pPr>
      <w:r>
        <w:t>к постановлению Правительства</w:t>
      </w:r>
    </w:p>
    <w:p w14:paraId="4C3E887C" w14:textId="77777777" w:rsidR="004F1651" w:rsidRDefault="004F1651">
      <w:pPr>
        <w:pStyle w:val="ConsPlusNormal"/>
        <w:jc w:val="right"/>
      </w:pPr>
      <w:r>
        <w:t>Республики Дагестан</w:t>
      </w:r>
    </w:p>
    <w:p w14:paraId="1606E174" w14:textId="77777777" w:rsidR="004F1651" w:rsidRDefault="004F1651">
      <w:pPr>
        <w:pStyle w:val="ConsPlusNormal"/>
        <w:jc w:val="right"/>
      </w:pPr>
      <w:r>
        <w:t>от 17 мая 2012 г. N 165</w:t>
      </w:r>
    </w:p>
    <w:p w14:paraId="2103E1E7" w14:textId="77777777" w:rsidR="004F1651" w:rsidRDefault="004F1651">
      <w:pPr>
        <w:pStyle w:val="ConsPlusNormal"/>
        <w:jc w:val="both"/>
      </w:pPr>
    </w:p>
    <w:p w14:paraId="2CFE2EB0" w14:textId="77777777" w:rsidR="004F1651" w:rsidRDefault="004F1651">
      <w:pPr>
        <w:pStyle w:val="ConsPlusTitle"/>
        <w:jc w:val="center"/>
      </w:pPr>
      <w:bookmarkStart w:id="1" w:name="P70"/>
      <w:bookmarkEnd w:id="1"/>
      <w:r>
        <w:t>ПОРЯДОК</w:t>
      </w:r>
    </w:p>
    <w:p w14:paraId="2E51F2A0" w14:textId="77777777" w:rsidR="004F1651" w:rsidRDefault="004F1651">
      <w:pPr>
        <w:pStyle w:val="ConsPlusTitle"/>
        <w:jc w:val="center"/>
      </w:pPr>
      <w:r>
        <w:t>И УСЛОВИЯ ПРЕДОСТАВЛЕНИЯ ВО ВЛАДЕНИЕ И (ИЛИ) В ПОЛЬЗОВАНИЕ</w:t>
      </w:r>
    </w:p>
    <w:p w14:paraId="18D5B20E" w14:textId="77777777" w:rsidR="004F1651" w:rsidRDefault="004F1651">
      <w:pPr>
        <w:pStyle w:val="ConsPlusTitle"/>
        <w:jc w:val="center"/>
      </w:pPr>
      <w:r>
        <w:t>СОЦИАЛЬНО ОРИЕНТИРОВАННЫМ НЕКОММЕРЧЕСКИМ ОРГАНИЗАЦИЯМ</w:t>
      </w:r>
    </w:p>
    <w:p w14:paraId="591C72F7" w14:textId="77777777" w:rsidR="004F1651" w:rsidRDefault="004F1651">
      <w:pPr>
        <w:pStyle w:val="ConsPlusTitle"/>
        <w:jc w:val="center"/>
      </w:pPr>
      <w:r>
        <w:t>ГОСУДАРСТВЕННОГО ИМУЩЕСТВА РЕСПУБЛИКИ ДАГЕСТАН, СВОБОДНОГО</w:t>
      </w:r>
    </w:p>
    <w:p w14:paraId="33734A31" w14:textId="77777777" w:rsidR="004F1651" w:rsidRDefault="004F1651">
      <w:pPr>
        <w:pStyle w:val="ConsPlusTitle"/>
        <w:jc w:val="center"/>
      </w:pPr>
      <w:r>
        <w:t>ОТ ПРАВ ТРЕТЬИХ ЛИЦ (ЗА ИСКЛЮЧЕНИЕМ ИМУЩЕСТВЕННЫХ ПРАВ</w:t>
      </w:r>
    </w:p>
    <w:p w14:paraId="68F2192F" w14:textId="77777777" w:rsidR="004F1651" w:rsidRDefault="004F1651">
      <w:pPr>
        <w:pStyle w:val="ConsPlusTitle"/>
        <w:jc w:val="center"/>
      </w:pPr>
      <w:r>
        <w:t>НЕКОММЕРЧЕСКИХ ОРГАНИЗАЦИЙ)</w:t>
      </w:r>
    </w:p>
    <w:p w14:paraId="2ABD02AE" w14:textId="77777777" w:rsidR="004F1651" w:rsidRDefault="004F1651">
      <w:pPr>
        <w:pStyle w:val="ConsPlusNormal"/>
        <w:jc w:val="both"/>
      </w:pPr>
    </w:p>
    <w:p w14:paraId="301CA88D" w14:textId="77777777" w:rsidR="004F1651" w:rsidRDefault="004F1651">
      <w:pPr>
        <w:pStyle w:val="ConsPlusNormal"/>
        <w:ind w:firstLine="540"/>
        <w:jc w:val="both"/>
      </w:pPr>
      <w:r>
        <w:t>1. Настоящий Порядок определяет процедуру и условия предоставления социально ориентированным некоммерческим организациям государственного имущества Республики Дагестан, включенного в перечень государственного имущества Республики Дагестан, свободного от прав третьих лиц (за исключением имущественных прав некоммерческих организаций), предназначенного для передачи во владение и (или) в пользование на долгосрочной основе таким организациям.</w:t>
      </w:r>
    </w:p>
    <w:p w14:paraId="567AECCF" w14:textId="77777777" w:rsidR="004F1651" w:rsidRDefault="004F1651">
      <w:pPr>
        <w:pStyle w:val="ConsPlusNormal"/>
        <w:spacing w:before="280"/>
        <w:ind w:firstLine="540"/>
        <w:jc w:val="both"/>
      </w:pPr>
      <w:r>
        <w:lastRenderedPageBreak/>
        <w:t xml:space="preserve">2. Имущество, включенное в перечень государственного имущества Республики Дагестан, свободного от прав третьих лиц (за исключением имущественных прав некоммерческих организаций), предназначенного для предоставления во владение и (или) в пользование социально ориентированным некоммерческим организациям (далее - перечень), предоставляется социально ориентированным некоммерческим организациям исключительно в аренду без проведения торгов при условии осуществления ими видов деятельности, предусмотренных </w:t>
      </w:r>
      <w:hyperlink r:id="rId7">
        <w:r>
          <w:rPr>
            <w:color w:val="0000FF"/>
          </w:rPr>
          <w:t>статьей 31.1</w:t>
        </w:r>
      </w:hyperlink>
      <w:r>
        <w:t xml:space="preserve"> Федерального закона от 12 января 1996 года N 7-ФЗ "О некоммерческих организациях".</w:t>
      </w:r>
    </w:p>
    <w:p w14:paraId="44DB94E5" w14:textId="77777777" w:rsidR="004F1651" w:rsidRDefault="004F1651">
      <w:pPr>
        <w:pStyle w:val="ConsPlusNormal"/>
        <w:spacing w:before="280"/>
        <w:ind w:firstLine="540"/>
        <w:jc w:val="both"/>
      </w:pPr>
      <w:r>
        <w:t>3. Использование имущества, включенного в перечень, не по целевому назначению не допускается.</w:t>
      </w:r>
    </w:p>
    <w:p w14:paraId="36EBEAE9" w14:textId="77777777" w:rsidR="004F1651" w:rsidRDefault="004F1651">
      <w:pPr>
        <w:pStyle w:val="ConsPlusNormal"/>
        <w:spacing w:before="280"/>
        <w:ind w:firstLine="540"/>
        <w:jc w:val="both"/>
      </w:pPr>
      <w:r>
        <w:t>4. Принятие решения о предоставлении в аренду имущества, включенного в перечень, а также заключение, изменение, расторжение договоров аренды, контроль за использованием имущества и поступлением арендных платежей осуществляются Министерством земельных и имущественных отношений Республики Дагестан (далее - уполномоченный орган).</w:t>
      </w:r>
    </w:p>
    <w:p w14:paraId="139FBEB2" w14:textId="77777777" w:rsidR="004F1651" w:rsidRDefault="004F1651">
      <w:pPr>
        <w:pStyle w:val="ConsPlusNormal"/>
        <w:spacing w:before="280"/>
        <w:ind w:firstLine="540"/>
        <w:jc w:val="both"/>
      </w:pPr>
      <w:r>
        <w:t>5. Договор аренды имущества, включенного в перечень, заключается сроком до пяти лет.</w:t>
      </w:r>
    </w:p>
    <w:p w14:paraId="7263622A" w14:textId="77777777" w:rsidR="004F1651" w:rsidRDefault="004F1651">
      <w:pPr>
        <w:pStyle w:val="ConsPlusNormal"/>
        <w:spacing w:before="280"/>
        <w:ind w:firstLine="540"/>
        <w:jc w:val="both"/>
      </w:pPr>
      <w:r>
        <w:t>В случае отказа арендатора от заключения договора аренды, его досрочного расторжения имущество передается другим социально ориентированным некоммерческим организациям в соответствии с настоящим Порядком.</w:t>
      </w:r>
    </w:p>
    <w:p w14:paraId="69B9EB9A" w14:textId="77777777" w:rsidR="004F1651" w:rsidRDefault="004F1651">
      <w:pPr>
        <w:pStyle w:val="ConsPlusNormal"/>
        <w:spacing w:before="280"/>
        <w:ind w:firstLine="540"/>
        <w:jc w:val="both"/>
      </w:pPr>
      <w:r>
        <w:t>6. Заявление о предоставлении в аренду имущества, включенного в перечень, направляется в уполномоченный орган и принимается к рассмотрению при соблюдении следующих условий:</w:t>
      </w:r>
    </w:p>
    <w:p w14:paraId="1C906703" w14:textId="77777777" w:rsidR="004F1651" w:rsidRDefault="004F1651">
      <w:pPr>
        <w:pStyle w:val="ConsPlusNormal"/>
        <w:spacing w:before="280"/>
        <w:ind w:firstLine="540"/>
        <w:jc w:val="both"/>
      </w:pPr>
      <w:r>
        <w:t>юридическое лицо (далее - заявитель), подавшее заявление, в соответствии с законодательством относится к социально ориентированным некоммерческим организациям;</w:t>
      </w:r>
    </w:p>
    <w:p w14:paraId="6ACC9F6D" w14:textId="77777777" w:rsidR="004F1651" w:rsidRDefault="004F1651">
      <w:pPr>
        <w:pStyle w:val="ConsPlusNormal"/>
        <w:spacing w:before="280"/>
        <w:ind w:firstLine="540"/>
        <w:jc w:val="both"/>
      </w:pPr>
      <w:r>
        <w:t>имущество, указанное в заявлении, включено в перечень;</w:t>
      </w:r>
    </w:p>
    <w:p w14:paraId="470D016C" w14:textId="77777777" w:rsidR="004F1651" w:rsidRDefault="004F1651">
      <w:pPr>
        <w:pStyle w:val="ConsPlusNormal"/>
        <w:spacing w:before="280"/>
        <w:ind w:firstLine="540"/>
        <w:jc w:val="both"/>
      </w:pPr>
      <w:r>
        <w:t>имущество свободно от прав третьих лиц.</w:t>
      </w:r>
    </w:p>
    <w:p w14:paraId="58FC6A91" w14:textId="77777777" w:rsidR="004F1651" w:rsidRDefault="004F1651">
      <w:pPr>
        <w:pStyle w:val="ConsPlusNormal"/>
        <w:spacing w:before="280"/>
        <w:ind w:firstLine="540"/>
        <w:jc w:val="both"/>
      </w:pPr>
      <w:bookmarkStart w:id="2" w:name="P87"/>
      <w:bookmarkEnd w:id="2"/>
      <w:r>
        <w:t>7. Для целей заключения с социально ориентированными некоммерческими организациями договора аренды имущества, включенного в перечень, заявитель представляет в уполномоченный орган:</w:t>
      </w:r>
    </w:p>
    <w:p w14:paraId="669130D0" w14:textId="77777777" w:rsidR="004F1651" w:rsidRDefault="004F1651">
      <w:pPr>
        <w:pStyle w:val="ConsPlusNormal"/>
        <w:spacing w:before="280"/>
        <w:ind w:firstLine="540"/>
        <w:jc w:val="both"/>
      </w:pPr>
      <w:r>
        <w:t xml:space="preserve">заявление об оказании имущественной поддержки в виде предоставления в аренду конкретного объекта, включенного в перечень, с указанием цели использования и срока аренды, наименования заявителя, его юридического и </w:t>
      </w:r>
      <w:r>
        <w:lastRenderedPageBreak/>
        <w:t>почтового адреса;</w:t>
      </w:r>
    </w:p>
    <w:p w14:paraId="6B0A8A3B" w14:textId="77777777" w:rsidR="004F1651" w:rsidRDefault="004F1651">
      <w:pPr>
        <w:pStyle w:val="ConsPlusNormal"/>
        <w:spacing w:before="280"/>
        <w:ind w:firstLine="540"/>
        <w:jc w:val="both"/>
      </w:pPr>
      <w:r>
        <w:t>документ, подтверждающий полномочия представителя заявителя на заключение договора аренды (доверенность);</w:t>
      </w:r>
    </w:p>
    <w:p w14:paraId="0E65DE24" w14:textId="77777777" w:rsidR="004F1651" w:rsidRDefault="004F1651">
      <w:pPr>
        <w:pStyle w:val="ConsPlusNormal"/>
        <w:spacing w:before="280"/>
        <w:ind w:firstLine="540"/>
        <w:jc w:val="both"/>
      </w:pPr>
      <w:r>
        <w:t>заверенную копию учредительных документов;</w:t>
      </w:r>
    </w:p>
    <w:p w14:paraId="7507C359" w14:textId="77777777" w:rsidR="004F1651" w:rsidRDefault="004F1651">
      <w:pPr>
        <w:pStyle w:val="ConsPlusNormal"/>
        <w:spacing w:before="280"/>
        <w:ind w:firstLine="540"/>
        <w:jc w:val="both"/>
      </w:pPr>
      <w:r>
        <w:t>заверенную копию свидетельства о внесении записи в Единый государственный реестр юридических лиц;</w:t>
      </w:r>
    </w:p>
    <w:p w14:paraId="45DE16FB" w14:textId="77777777" w:rsidR="004F1651" w:rsidRDefault="004F1651">
      <w:pPr>
        <w:pStyle w:val="ConsPlusNormal"/>
        <w:spacing w:before="280"/>
        <w:ind w:firstLine="540"/>
        <w:jc w:val="both"/>
      </w:pPr>
      <w:r>
        <w:t>заверенную копию свидетельства о постановке на учет в налоговом органе;</w:t>
      </w:r>
    </w:p>
    <w:p w14:paraId="74247984" w14:textId="77777777" w:rsidR="004F1651" w:rsidRDefault="004F1651">
      <w:pPr>
        <w:pStyle w:val="ConsPlusNormal"/>
        <w:spacing w:before="280"/>
        <w:ind w:firstLine="540"/>
        <w:jc w:val="both"/>
      </w:pPr>
      <w:r>
        <w:t>справку из банка о наличии расчетного счета заявителя.</w:t>
      </w:r>
    </w:p>
    <w:p w14:paraId="3656B118" w14:textId="77777777" w:rsidR="004F1651" w:rsidRDefault="004F1651">
      <w:pPr>
        <w:pStyle w:val="ConsPlusNormal"/>
        <w:spacing w:before="280"/>
        <w:ind w:firstLine="540"/>
        <w:jc w:val="both"/>
      </w:pPr>
      <w:r>
        <w:t>8. Уполномоченный орган обязан рассмотреть заявление, поданное с соответствующими документами, в течение месяца со дня его поступления и по итогам рассмотрения принять решение об оказании имущественной поддержки в виде передачи в аренду имущества, включенного в перечень, без проведения торгов или об отказе в оказании имущественной поддержки.</w:t>
      </w:r>
    </w:p>
    <w:p w14:paraId="36D4AE2D" w14:textId="77777777" w:rsidR="004F1651" w:rsidRDefault="004F1651">
      <w:pPr>
        <w:pStyle w:val="ConsPlusNormal"/>
        <w:spacing w:before="280"/>
        <w:ind w:firstLine="540"/>
        <w:jc w:val="both"/>
      </w:pPr>
      <w:r>
        <w:t>9. Основаниями для отказа в имущественной поддержке являются:</w:t>
      </w:r>
    </w:p>
    <w:p w14:paraId="182AC0A1" w14:textId="77777777" w:rsidR="004F1651" w:rsidRDefault="004F1651">
      <w:pPr>
        <w:pStyle w:val="ConsPlusNormal"/>
        <w:spacing w:before="280"/>
        <w:ind w:firstLine="540"/>
        <w:jc w:val="both"/>
      </w:pPr>
      <w:r>
        <w:t xml:space="preserve">несоответствие заявителя категории социально ориентированной некоммерческой организации согласно </w:t>
      </w:r>
      <w:hyperlink r:id="rId8">
        <w:r>
          <w:rPr>
            <w:color w:val="0000FF"/>
          </w:rPr>
          <w:t>статье 31.1</w:t>
        </w:r>
      </w:hyperlink>
      <w:r>
        <w:t xml:space="preserve"> Федерального закона "О некоммерческих организациях";</w:t>
      </w:r>
    </w:p>
    <w:p w14:paraId="3B2C9085" w14:textId="77777777" w:rsidR="004F1651" w:rsidRDefault="004F1651">
      <w:pPr>
        <w:pStyle w:val="ConsPlusNormal"/>
        <w:spacing w:before="280"/>
        <w:ind w:firstLine="540"/>
        <w:jc w:val="both"/>
      </w:pPr>
      <w:r>
        <w:t>наличие обременения испрашиваемого в аренду объекта правами третьего лица - социально ориентированной некоммерческой организации;</w:t>
      </w:r>
    </w:p>
    <w:p w14:paraId="37B1025A" w14:textId="77777777" w:rsidR="004F1651" w:rsidRDefault="004F1651">
      <w:pPr>
        <w:pStyle w:val="ConsPlusNormal"/>
        <w:spacing w:before="280"/>
        <w:ind w:firstLine="540"/>
        <w:jc w:val="both"/>
      </w:pPr>
      <w:r>
        <w:t xml:space="preserve">непредставление документов, перечисленных в </w:t>
      </w:r>
      <w:hyperlink w:anchor="P87">
        <w:r>
          <w:rPr>
            <w:color w:val="0000FF"/>
          </w:rPr>
          <w:t>пункте 7</w:t>
        </w:r>
      </w:hyperlink>
      <w:r>
        <w:t xml:space="preserve"> настоящего Порядка;</w:t>
      </w:r>
    </w:p>
    <w:p w14:paraId="1CB40DD7" w14:textId="77777777" w:rsidR="004F1651" w:rsidRDefault="004F1651">
      <w:pPr>
        <w:pStyle w:val="ConsPlusNormal"/>
        <w:spacing w:before="280"/>
        <w:ind w:firstLine="540"/>
        <w:jc w:val="both"/>
      </w:pPr>
      <w:r>
        <w:t>наличие решения о предоставлении имущества, если сроки действия этого решения не истекли;</w:t>
      </w:r>
    </w:p>
    <w:p w14:paraId="4283AE19" w14:textId="77777777" w:rsidR="004F1651" w:rsidRDefault="004F1651">
      <w:pPr>
        <w:pStyle w:val="ConsPlusNormal"/>
        <w:spacing w:before="280"/>
        <w:ind w:firstLine="540"/>
        <w:jc w:val="both"/>
      </w:pPr>
      <w:r>
        <w:t>нарушение заявителем порядка и условий оказания имущественной поддержки, в том числе нецелевое использование средств поддержки, если со времени нарушения прошло менее чем три года.</w:t>
      </w:r>
    </w:p>
    <w:p w14:paraId="50BAC960" w14:textId="77777777" w:rsidR="004F1651" w:rsidRDefault="004F1651">
      <w:pPr>
        <w:pStyle w:val="ConsPlusNormal"/>
        <w:spacing w:before="280"/>
        <w:ind w:firstLine="540"/>
        <w:jc w:val="both"/>
      </w:pPr>
      <w:r>
        <w:t>10. За пользование имуществом, включенным в перечень, социально ориентированные некоммерческие организации вносят арендную плату в республиканский бюджет Республики Дагестан в порядке и сроки, установленные договором аренды.</w:t>
      </w:r>
    </w:p>
    <w:p w14:paraId="53A82E23" w14:textId="77777777" w:rsidR="00D263FF" w:rsidRDefault="00D263FF"/>
    <w:sectPr w:rsidR="00D263FF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51"/>
    <w:rsid w:val="004F1651"/>
    <w:rsid w:val="00D263FF"/>
    <w:rsid w:val="00DE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42A58"/>
  <w15:chartTrackingRefBased/>
  <w15:docId w15:val="{3A12147D-A922-442D-80D4-020F9B80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1651"/>
    <w:pPr>
      <w:widowControl w:val="0"/>
      <w:autoSpaceDE w:val="0"/>
      <w:autoSpaceDN w:val="0"/>
      <w:spacing w:after="0" w:line="240" w:lineRule="auto"/>
      <w:jc w:val="left"/>
    </w:pPr>
    <w:rPr>
      <w:rFonts w:eastAsiaTheme="minorEastAsia"/>
      <w:szCs w:val="22"/>
      <w:lang w:eastAsia="ru-RU"/>
    </w:rPr>
  </w:style>
  <w:style w:type="paragraph" w:customStyle="1" w:styleId="ConsPlusTitle">
    <w:name w:val="ConsPlusTitle"/>
    <w:rsid w:val="004F1651"/>
    <w:pPr>
      <w:widowControl w:val="0"/>
      <w:autoSpaceDE w:val="0"/>
      <w:autoSpaceDN w:val="0"/>
      <w:spacing w:after="0" w:line="240" w:lineRule="auto"/>
      <w:jc w:val="left"/>
    </w:pPr>
    <w:rPr>
      <w:rFonts w:eastAsiaTheme="minorEastAsia"/>
      <w:b/>
      <w:szCs w:val="22"/>
      <w:lang w:eastAsia="ru-RU"/>
    </w:rPr>
  </w:style>
  <w:style w:type="paragraph" w:customStyle="1" w:styleId="ConsPlusTitlePage">
    <w:name w:val="ConsPlusTitlePage"/>
    <w:rsid w:val="004F1651"/>
    <w:pPr>
      <w:widowControl w:val="0"/>
      <w:autoSpaceDE w:val="0"/>
      <w:autoSpaceDN w:val="0"/>
      <w:spacing w:after="0" w:line="240" w:lineRule="auto"/>
      <w:jc w:val="left"/>
    </w:pPr>
    <w:rPr>
      <w:rFonts w:ascii="Tahoma" w:eastAsiaTheme="minorEastAsia" w:hAnsi="Tahoma" w:cs="Tahoma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2B85370B7B1D3DB78F62212C0088D50772AC0FC214579A95949827F8573B0E2D3A646BE364F7E562BA844079F8C7595399BA9561cCj3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22B85370B7B1D3DB78F62212C0088D50772AC0FC214579A95949827F8573B0E2D3A646BE464F7E562BA844079F8C7595399BA9561cCj3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22B85370B7B1D3DB78F62212C0088D50772AC0FC214579A95949827F8573B0E2D3A646BE264F7E562BA844079F8C7595399BA9561cCj3M" TargetMode="External"/><Relationship Id="rId5" Type="http://schemas.openxmlformats.org/officeDocument/2006/relationships/hyperlink" Target="consultantplus://offline/ref=B22B85370B7B1D3DB78F62212C0088D50772AC0FC214579A95949827F8573B0E2D3A646BE264F7E562BA844079F8C7595399BA9561cCj3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1647</Words>
  <Characters>9389</Characters>
  <Application>Microsoft Office Word</Application>
  <DocSecurity>0</DocSecurity>
  <Lines>78</Lines>
  <Paragraphs>22</Paragraphs>
  <ScaleCrop>false</ScaleCrop>
  <Company/>
  <LinksUpToDate>false</LinksUpToDate>
  <CharactersWithSpaces>11014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Махач М</dc:creator>
  <cp:keywords/>
  <dc:description/>
  <cp:lastModifiedBy>Махач М</cp:lastModifiedBy>
  <cp:revision>2</cp:revision>
  <dcterms:created xsi:type="dcterms:W3CDTF">2023-06-01T08:43:00Z</dcterms:created>
  <dcterms:modified xsi:type="dcterms:W3CDTF">2023-06-01T08:43:00Z</dcterms:modified>
</cp:coreProperties>
</file>