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41F" w:rsidRDefault="00DF641F" w:rsidP="000E4314">
      <w:pPr>
        <w:shd w:val="clear" w:color="auto" w:fill="FFFFFF"/>
        <w:spacing w:line="351" w:lineRule="atLeast"/>
        <w:jc w:val="center"/>
        <w:outlineLvl w:val="0"/>
        <w:rPr>
          <w:b/>
          <w:bCs/>
          <w:kern w:val="36"/>
          <w:sz w:val="28"/>
          <w:szCs w:val="28"/>
        </w:rPr>
      </w:pPr>
    </w:p>
    <w:p w:rsidR="00105D62" w:rsidRDefault="00105D62" w:rsidP="000E4314">
      <w:pPr>
        <w:shd w:val="clear" w:color="auto" w:fill="FFFFFF"/>
        <w:spacing w:line="351" w:lineRule="atLeast"/>
        <w:jc w:val="center"/>
        <w:outlineLvl w:val="0"/>
        <w:rPr>
          <w:b/>
          <w:bCs/>
          <w:kern w:val="36"/>
          <w:sz w:val="28"/>
          <w:szCs w:val="28"/>
        </w:rPr>
      </w:pPr>
      <w:bookmarkStart w:id="0" w:name="_GoBack"/>
      <w:bookmarkEnd w:id="0"/>
    </w:p>
    <w:p w:rsidR="00C453DA" w:rsidRDefault="00C453DA" w:rsidP="000E4314">
      <w:pPr>
        <w:shd w:val="clear" w:color="auto" w:fill="FFFFFF"/>
        <w:spacing w:line="351" w:lineRule="atLeast"/>
        <w:jc w:val="center"/>
        <w:outlineLvl w:val="0"/>
        <w:rPr>
          <w:b/>
          <w:bCs/>
          <w:kern w:val="36"/>
          <w:sz w:val="28"/>
          <w:szCs w:val="28"/>
        </w:rPr>
      </w:pPr>
    </w:p>
    <w:p w:rsidR="00C453DA" w:rsidRDefault="00C453DA" w:rsidP="00C453DA">
      <w:pPr>
        <w:shd w:val="clear" w:color="auto" w:fill="FFFFFF"/>
        <w:spacing w:line="276" w:lineRule="auto"/>
        <w:jc w:val="center"/>
        <w:outlineLvl w:val="0"/>
        <w:rPr>
          <w:b/>
          <w:bCs/>
          <w:kern w:val="36"/>
          <w:sz w:val="28"/>
          <w:szCs w:val="28"/>
        </w:rPr>
      </w:pPr>
    </w:p>
    <w:p w:rsidR="000E4314" w:rsidRPr="00FB24CB" w:rsidRDefault="000E4314" w:rsidP="00C453DA">
      <w:pPr>
        <w:shd w:val="clear" w:color="auto" w:fill="FFFFFF"/>
        <w:spacing w:line="276" w:lineRule="auto"/>
        <w:jc w:val="center"/>
        <w:outlineLvl w:val="0"/>
        <w:rPr>
          <w:b/>
          <w:bCs/>
          <w:kern w:val="36"/>
          <w:sz w:val="28"/>
          <w:szCs w:val="28"/>
        </w:rPr>
      </w:pPr>
      <w:r w:rsidRPr="00FB24CB">
        <w:rPr>
          <w:b/>
          <w:bCs/>
          <w:kern w:val="36"/>
          <w:sz w:val="28"/>
          <w:szCs w:val="28"/>
        </w:rPr>
        <w:t>Извещение</w:t>
      </w:r>
    </w:p>
    <w:p w:rsidR="00A840CD" w:rsidRDefault="000E4314" w:rsidP="00C453DA">
      <w:pPr>
        <w:shd w:val="clear" w:color="auto" w:fill="FFFFFF"/>
        <w:spacing w:line="276" w:lineRule="auto"/>
        <w:jc w:val="center"/>
        <w:outlineLvl w:val="0"/>
        <w:rPr>
          <w:b/>
          <w:sz w:val="28"/>
          <w:szCs w:val="28"/>
        </w:rPr>
      </w:pPr>
      <w:r w:rsidRPr="00FB24CB">
        <w:rPr>
          <w:b/>
          <w:bCs/>
          <w:kern w:val="36"/>
          <w:sz w:val="28"/>
          <w:szCs w:val="28"/>
        </w:rPr>
        <w:t xml:space="preserve"> </w:t>
      </w:r>
      <w:r w:rsidR="009652EC">
        <w:rPr>
          <w:b/>
          <w:sz w:val="28"/>
          <w:szCs w:val="28"/>
        </w:rPr>
        <w:t>о проведении в 2023</w:t>
      </w:r>
      <w:r w:rsidR="007D344F">
        <w:rPr>
          <w:b/>
          <w:sz w:val="28"/>
          <w:szCs w:val="28"/>
        </w:rPr>
        <w:t xml:space="preserve"> году государственной кадастровой оценки </w:t>
      </w:r>
      <w:proofErr w:type="spellStart"/>
      <w:r w:rsidR="009652EC" w:rsidRPr="00C53129">
        <w:rPr>
          <w:b/>
          <w:sz w:val="28"/>
          <w:szCs w:val="28"/>
        </w:rPr>
        <w:t>оценки</w:t>
      </w:r>
      <w:proofErr w:type="spellEnd"/>
      <w:r w:rsidR="009652EC">
        <w:rPr>
          <w:b/>
          <w:sz w:val="28"/>
          <w:szCs w:val="28"/>
        </w:rPr>
        <w:t xml:space="preserve"> зданий, помещений, сооружений, объектов незавершенного строительства, </w:t>
      </w:r>
      <w:proofErr w:type="spellStart"/>
      <w:r w:rsidR="009652EC">
        <w:rPr>
          <w:b/>
          <w:sz w:val="28"/>
          <w:szCs w:val="28"/>
        </w:rPr>
        <w:t>машино</w:t>
      </w:r>
      <w:proofErr w:type="spellEnd"/>
      <w:r w:rsidR="009652EC">
        <w:rPr>
          <w:b/>
          <w:sz w:val="28"/>
          <w:szCs w:val="28"/>
        </w:rPr>
        <w:t>-мест, учтенных в Едином государственном реестре недвижимости на территории Республики Дагестан</w:t>
      </w:r>
    </w:p>
    <w:p w:rsidR="009652EC" w:rsidRPr="00A840CD" w:rsidRDefault="009652EC" w:rsidP="00C453DA">
      <w:pPr>
        <w:shd w:val="clear" w:color="auto" w:fill="FFFFFF"/>
        <w:spacing w:line="276" w:lineRule="auto"/>
        <w:jc w:val="center"/>
        <w:outlineLvl w:val="0"/>
        <w:rPr>
          <w:b/>
          <w:sz w:val="28"/>
          <w:szCs w:val="28"/>
        </w:rPr>
      </w:pPr>
    </w:p>
    <w:p w:rsidR="00264DF8" w:rsidRPr="00264DF8" w:rsidRDefault="00FB24CB" w:rsidP="00C453DA">
      <w:pPr>
        <w:pStyle w:val="af0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rPr>
          <w:color w:val="auto"/>
          <w:sz w:val="28"/>
          <w:szCs w:val="28"/>
        </w:rPr>
      </w:pPr>
      <w:r w:rsidRPr="00264DF8">
        <w:rPr>
          <w:sz w:val="28"/>
          <w:szCs w:val="28"/>
        </w:rPr>
        <w:t xml:space="preserve">В соответствии </w:t>
      </w:r>
      <w:r w:rsidR="00CC023E">
        <w:rPr>
          <w:rFonts w:eastAsia="Calibri"/>
          <w:sz w:val="28"/>
          <w:szCs w:val="28"/>
          <w:lang w:eastAsia="en-US"/>
        </w:rPr>
        <w:t xml:space="preserve">со статьями 6 и </w:t>
      </w:r>
      <w:r w:rsidR="008647E2" w:rsidRPr="00264DF8">
        <w:rPr>
          <w:rFonts w:eastAsia="Calibri"/>
          <w:sz w:val="28"/>
          <w:szCs w:val="28"/>
          <w:lang w:eastAsia="en-US"/>
        </w:rPr>
        <w:t>11</w:t>
      </w:r>
      <w:r w:rsidR="00F50BF6">
        <w:rPr>
          <w:sz w:val="28"/>
          <w:szCs w:val="28"/>
        </w:rPr>
        <w:t xml:space="preserve"> Федерального закона </w:t>
      </w:r>
      <w:r w:rsidRPr="00264DF8">
        <w:rPr>
          <w:sz w:val="28"/>
          <w:szCs w:val="28"/>
        </w:rPr>
        <w:t xml:space="preserve">от 3 июля 2016 </w:t>
      </w:r>
      <w:r w:rsidR="008647E2" w:rsidRPr="00264DF8">
        <w:rPr>
          <w:sz w:val="28"/>
          <w:szCs w:val="28"/>
        </w:rPr>
        <w:t xml:space="preserve">г. </w:t>
      </w:r>
      <w:r w:rsidR="008647E2" w:rsidRPr="00264DF8">
        <w:rPr>
          <w:sz w:val="28"/>
          <w:szCs w:val="28"/>
        </w:rPr>
        <w:br/>
        <w:t>№ 237-ФЗ</w:t>
      </w:r>
      <w:r w:rsidRPr="00264DF8">
        <w:rPr>
          <w:sz w:val="28"/>
          <w:szCs w:val="28"/>
        </w:rPr>
        <w:t xml:space="preserve"> «О государственной кадастровой оценке», постановлением Правительства Республики Дагестан от 17 мая 2018 года № 48 «Вопросы Министерства по земельным и имущественным отношениям Республики Дагестан» и </w:t>
      </w:r>
      <w:r w:rsidR="00D9030F" w:rsidRPr="00C53129">
        <w:rPr>
          <w:b/>
          <w:sz w:val="28"/>
          <w:szCs w:val="28"/>
        </w:rPr>
        <w:t>приказ</w:t>
      </w:r>
      <w:r w:rsidR="00A840CD">
        <w:rPr>
          <w:b/>
          <w:sz w:val="28"/>
          <w:szCs w:val="28"/>
        </w:rPr>
        <w:t xml:space="preserve">ом </w:t>
      </w:r>
      <w:proofErr w:type="spellStart"/>
      <w:r w:rsidR="00A840CD">
        <w:rPr>
          <w:b/>
          <w:sz w:val="28"/>
          <w:szCs w:val="28"/>
        </w:rPr>
        <w:t>Минимущества</w:t>
      </w:r>
      <w:proofErr w:type="spellEnd"/>
      <w:r w:rsidR="00A840CD">
        <w:rPr>
          <w:b/>
          <w:sz w:val="28"/>
          <w:szCs w:val="28"/>
        </w:rPr>
        <w:t xml:space="preserve"> Дагестана  от 12 апре</w:t>
      </w:r>
      <w:r w:rsidR="00264DF8" w:rsidRPr="00C53129">
        <w:rPr>
          <w:b/>
          <w:sz w:val="28"/>
          <w:szCs w:val="28"/>
        </w:rPr>
        <w:t>ля 2</w:t>
      </w:r>
      <w:r w:rsidR="00A840CD">
        <w:rPr>
          <w:b/>
          <w:sz w:val="28"/>
          <w:szCs w:val="28"/>
        </w:rPr>
        <w:t>022</w:t>
      </w:r>
      <w:r w:rsidR="00D9030F" w:rsidRPr="00C53129">
        <w:rPr>
          <w:b/>
          <w:sz w:val="28"/>
          <w:szCs w:val="28"/>
        </w:rPr>
        <w:t xml:space="preserve"> г.  №</w:t>
      </w:r>
      <w:r w:rsidR="00A840CD">
        <w:rPr>
          <w:b/>
          <w:sz w:val="28"/>
          <w:szCs w:val="28"/>
        </w:rPr>
        <w:t xml:space="preserve"> 55</w:t>
      </w:r>
      <w:r w:rsidR="00F50BF6" w:rsidRPr="00C53129">
        <w:rPr>
          <w:b/>
          <w:sz w:val="28"/>
          <w:szCs w:val="28"/>
        </w:rPr>
        <w:br/>
      </w:r>
      <w:r w:rsidR="00D9030F" w:rsidRPr="00C53129">
        <w:rPr>
          <w:b/>
          <w:sz w:val="28"/>
          <w:szCs w:val="28"/>
        </w:rPr>
        <w:t xml:space="preserve"> «</w:t>
      </w:r>
      <w:r w:rsidR="00264DF8" w:rsidRPr="00C53129">
        <w:rPr>
          <w:b/>
          <w:sz w:val="28"/>
          <w:szCs w:val="28"/>
        </w:rPr>
        <w:t>О проведении государственной кадастровой оценки</w:t>
      </w:r>
      <w:r w:rsidR="00A840CD">
        <w:rPr>
          <w:b/>
          <w:sz w:val="28"/>
          <w:szCs w:val="28"/>
        </w:rPr>
        <w:t xml:space="preserve"> зданий, помещений, сооружений, объектов незавершенного строительства, </w:t>
      </w:r>
      <w:proofErr w:type="spellStart"/>
      <w:r w:rsidR="00A840CD">
        <w:rPr>
          <w:b/>
          <w:sz w:val="28"/>
          <w:szCs w:val="28"/>
        </w:rPr>
        <w:t>машино</w:t>
      </w:r>
      <w:proofErr w:type="spellEnd"/>
      <w:r w:rsidR="00A840CD">
        <w:rPr>
          <w:b/>
          <w:sz w:val="28"/>
          <w:szCs w:val="28"/>
        </w:rPr>
        <w:t>-мест, учтенных в Едином государственном реестре недвижимости на территории Республики Дагестан</w:t>
      </w:r>
      <w:r w:rsidR="00D9030F" w:rsidRPr="00C53129">
        <w:rPr>
          <w:b/>
          <w:sz w:val="28"/>
          <w:szCs w:val="28"/>
        </w:rPr>
        <w:t>»</w:t>
      </w:r>
      <w:r w:rsidR="00D9030F" w:rsidRPr="00264DF8">
        <w:rPr>
          <w:sz w:val="28"/>
          <w:szCs w:val="28"/>
        </w:rPr>
        <w:t xml:space="preserve"> </w:t>
      </w:r>
      <w:r w:rsidR="00A840CD">
        <w:rPr>
          <w:sz w:val="28"/>
          <w:szCs w:val="28"/>
        </w:rPr>
        <w:t>в 2023</w:t>
      </w:r>
      <w:r w:rsidR="00D9030F" w:rsidRPr="00264DF8">
        <w:rPr>
          <w:sz w:val="28"/>
          <w:szCs w:val="28"/>
        </w:rPr>
        <w:t xml:space="preserve"> г. </w:t>
      </w:r>
      <w:r w:rsidR="00A840CD">
        <w:rPr>
          <w:sz w:val="28"/>
          <w:szCs w:val="28"/>
        </w:rPr>
        <w:t xml:space="preserve"> планируется проведение государственной кадастровой </w:t>
      </w:r>
      <w:r w:rsidR="00A840CD" w:rsidRPr="00A840CD">
        <w:rPr>
          <w:sz w:val="28"/>
          <w:szCs w:val="28"/>
        </w:rPr>
        <w:t xml:space="preserve">оценки зданий, помещений, сооружений, объектов незавершенного строительства, </w:t>
      </w:r>
      <w:proofErr w:type="spellStart"/>
      <w:r w:rsidR="00A840CD" w:rsidRPr="00A840CD">
        <w:rPr>
          <w:sz w:val="28"/>
          <w:szCs w:val="28"/>
        </w:rPr>
        <w:t>машино</w:t>
      </w:r>
      <w:proofErr w:type="spellEnd"/>
      <w:r w:rsidR="00A840CD" w:rsidRPr="00A840CD">
        <w:rPr>
          <w:sz w:val="28"/>
          <w:szCs w:val="28"/>
        </w:rPr>
        <w:t>-мест, учтенных в Едином государственном реестре недвижимости на территории Республики Дагестан</w:t>
      </w:r>
      <w:r w:rsidR="00A840CD">
        <w:rPr>
          <w:sz w:val="28"/>
          <w:szCs w:val="28"/>
        </w:rPr>
        <w:t>.</w:t>
      </w:r>
    </w:p>
    <w:p w:rsidR="00A13BD3" w:rsidRPr="00264DF8" w:rsidRDefault="00A13BD3" w:rsidP="00C453DA">
      <w:pPr>
        <w:pStyle w:val="af0"/>
        <w:tabs>
          <w:tab w:val="left" w:pos="993"/>
        </w:tabs>
        <w:spacing w:line="276" w:lineRule="auto"/>
        <w:ind w:left="0" w:firstLine="709"/>
        <w:rPr>
          <w:color w:val="auto"/>
          <w:sz w:val="28"/>
          <w:szCs w:val="28"/>
        </w:rPr>
      </w:pPr>
      <w:r w:rsidRPr="00264DF8">
        <w:rPr>
          <w:sz w:val="28"/>
          <w:szCs w:val="28"/>
        </w:rPr>
        <w:t xml:space="preserve">Указанный приказ размещен на официальном сайте Министерства по земельным и имущественным отношениям Республики Дагестан </w:t>
      </w:r>
      <w:r w:rsidR="00264DF8" w:rsidRPr="00264DF8">
        <w:rPr>
          <w:sz w:val="28"/>
          <w:szCs w:val="28"/>
        </w:rPr>
        <w:t xml:space="preserve"> </w:t>
      </w:r>
      <w:r w:rsidR="00264DF8" w:rsidRPr="00264DF8">
        <w:rPr>
          <w:sz w:val="28"/>
          <w:szCs w:val="28"/>
        </w:rPr>
        <w:br/>
      </w:r>
      <w:hyperlink r:id="rId8" w:history="1">
        <w:r w:rsidR="00220469" w:rsidRPr="00FF5C1E">
          <w:rPr>
            <w:rStyle w:val="a7"/>
            <w:sz w:val="28"/>
            <w:szCs w:val="28"/>
          </w:rPr>
          <w:t>https://estate-rd.ru</w:t>
        </w:r>
      </w:hyperlink>
      <w:r w:rsidR="00220469">
        <w:rPr>
          <w:color w:val="0000FF"/>
          <w:sz w:val="28"/>
          <w:szCs w:val="28"/>
          <w:u w:val="single"/>
        </w:rPr>
        <w:t xml:space="preserve"> </w:t>
      </w:r>
      <w:r w:rsidR="00220469" w:rsidRPr="00220469">
        <w:rPr>
          <w:color w:val="auto"/>
          <w:sz w:val="28"/>
          <w:szCs w:val="28"/>
        </w:rPr>
        <w:t xml:space="preserve">в разделе </w:t>
      </w:r>
      <w:r w:rsidR="00C53129" w:rsidRPr="00C53129">
        <w:rPr>
          <w:b/>
          <w:color w:val="auto"/>
          <w:sz w:val="28"/>
          <w:szCs w:val="28"/>
        </w:rPr>
        <w:t>«</w:t>
      </w:r>
      <w:r w:rsidR="00220469" w:rsidRPr="00C53129">
        <w:rPr>
          <w:b/>
          <w:color w:val="auto"/>
          <w:sz w:val="28"/>
          <w:szCs w:val="28"/>
        </w:rPr>
        <w:t>деятельность</w:t>
      </w:r>
      <w:r w:rsidR="00C53129" w:rsidRPr="00C53129">
        <w:rPr>
          <w:b/>
          <w:color w:val="auto"/>
          <w:sz w:val="28"/>
          <w:szCs w:val="28"/>
        </w:rPr>
        <w:t>»</w:t>
      </w:r>
      <w:r w:rsidR="00220469" w:rsidRPr="00C53129">
        <w:rPr>
          <w:b/>
          <w:color w:val="auto"/>
          <w:sz w:val="28"/>
          <w:szCs w:val="28"/>
        </w:rPr>
        <w:t>/</w:t>
      </w:r>
      <w:r w:rsidR="00992804">
        <w:rPr>
          <w:b/>
          <w:color w:val="auto"/>
          <w:sz w:val="28"/>
          <w:szCs w:val="28"/>
        </w:rPr>
        <w:t>«</w:t>
      </w:r>
      <w:r w:rsidR="00220469" w:rsidRPr="00C53129">
        <w:rPr>
          <w:b/>
          <w:color w:val="auto"/>
          <w:sz w:val="28"/>
          <w:szCs w:val="28"/>
        </w:rPr>
        <w:t>государственная кадастровая оценка</w:t>
      </w:r>
      <w:r w:rsidR="00C53129" w:rsidRPr="00C53129">
        <w:rPr>
          <w:b/>
          <w:color w:val="auto"/>
          <w:sz w:val="28"/>
          <w:szCs w:val="28"/>
        </w:rPr>
        <w:t>»</w:t>
      </w:r>
      <w:r w:rsidR="00220469">
        <w:rPr>
          <w:color w:val="auto"/>
          <w:sz w:val="28"/>
          <w:szCs w:val="28"/>
        </w:rPr>
        <w:t>.</w:t>
      </w:r>
    </w:p>
    <w:p w:rsidR="00BF6E9D" w:rsidRDefault="008028A9" w:rsidP="00C453DA">
      <w:pPr>
        <w:shd w:val="clear" w:color="auto" w:fill="FFFFFF"/>
        <w:spacing w:line="276" w:lineRule="auto"/>
        <w:ind w:firstLine="709"/>
        <w:jc w:val="both"/>
        <w:rPr>
          <w:bCs/>
          <w:sz w:val="28"/>
          <w:szCs w:val="28"/>
        </w:rPr>
      </w:pPr>
      <w:r w:rsidRPr="00F90630">
        <w:rPr>
          <w:bCs/>
          <w:sz w:val="28"/>
          <w:szCs w:val="28"/>
        </w:rPr>
        <w:t>В целях сбора и обработки информации, необходимой для определения кадастровой стоимости</w:t>
      </w:r>
      <w:r w:rsidR="00F90630" w:rsidRPr="00F90630">
        <w:rPr>
          <w:rFonts w:eastAsia="Calibri"/>
          <w:sz w:val="28"/>
          <w:szCs w:val="28"/>
          <w:lang w:eastAsia="en-US"/>
        </w:rPr>
        <w:t xml:space="preserve"> </w:t>
      </w:r>
      <w:r w:rsidR="00220469">
        <w:rPr>
          <w:rFonts w:eastAsia="Calibri"/>
          <w:sz w:val="28"/>
          <w:szCs w:val="28"/>
          <w:lang w:eastAsia="en-US"/>
        </w:rPr>
        <w:t>г</w:t>
      </w:r>
      <w:r w:rsidR="00F90630" w:rsidRPr="00F90630">
        <w:rPr>
          <w:rFonts w:eastAsia="Calibri"/>
          <w:sz w:val="28"/>
          <w:szCs w:val="28"/>
          <w:lang w:eastAsia="en-US"/>
        </w:rPr>
        <w:t>осударственное бюджетное учреждение Республики Дагестан «</w:t>
      </w:r>
      <w:r w:rsidR="00F90630" w:rsidRPr="00F90630">
        <w:rPr>
          <w:sz w:val="28"/>
          <w:szCs w:val="28"/>
        </w:rPr>
        <w:t>Дагестанское бюро по технической инвентаризации и кадастровой оценке»</w:t>
      </w:r>
      <w:r w:rsidR="00220469">
        <w:rPr>
          <w:sz w:val="28"/>
          <w:szCs w:val="28"/>
        </w:rPr>
        <w:t xml:space="preserve"> (далее – ГБУ РД «</w:t>
      </w:r>
      <w:proofErr w:type="spellStart"/>
      <w:r w:rsidR="00220469">
        <w:rPr>
          <w:sz w:val="28"/>
          <w:szCs w:val="28"/>
        </w:rPr>
        <w:t>Дагтехкадастр</w:t>
      </w:r>
      <w:proofErr w:type="spellEnd"/>
      <w:r w:rsidR="00220469">
        <w:rPr>
          <w:sz w:val="28"/>
          <w:szCs w:val="28"/>
        </w:rPr>
        <w:t>»)</w:t>
      </w:r>
      <w:r w:rsidRPr="00F90630">
        <w:rPr>
          <w:bCs/>
          <w:sz w:val="28"/>
          <w:szCs w:val="28"/>
        </w:rPr>
        <w:t xml:space="preserve">, </w:t>
      </w:r>
      <w:r w:rsidR="00F90630" w:rsidRPr="00F90630">
        <w:rPr>
          <w:bCs/>
          <w:sz w:val="28"/>
          <w:szCs w:val="28"/>
        </w:rPr>
        <w:t xml:space="preserve">осуществляет прием </w:t>
      </w:r>
      <w:r w:rsidR="00BF6E9D">
        <w:rPr>
          <w:bCs/>
          <w:sz w:val="28"/>
          <w:szCs w:val="28"/>
        </w:rPr>
        <w:t>документов</w:t>
      </w:r>
      <w:r w:rsidR="00F90630" w:rsidRPr="00F90630">
        <w:rPr>
          <w:bCs/>
          <w:sz w:val="28"/>
          <w:szCs w:val="28"/>
        </w:rPr>
        <w:t xml:space="preserve"> </w:t>
      </w:r>
      <w:r w:rsidR="00C53129">
        <w:rPr>
          <w:bCs/>
          <w:sz w:val="28"/>
          <w:szCs w:val="28"/>
        </w:rPr>
        <w:br/>
      </w:r>
      <w:r w:rsidR="00BF6E9D">
        <w:rPr>
          <w:bCs/>
          <w:sz w:val="28"/>
          <w:szCs w:val="28"/>
        </w:rPr>
        <w:t>содержащих сведения</w:t>
      </w:r>
      <w:r w:rsidR="00F90630" w:rsidRPr="00F90630">
        <w:rPr>
          <w:bCs/>
          <w:sz w:val="28"/>
          <w:szCs w:val="28"/>
        </w:rPr>
        <w:t xml:space="preserve"> объектов недвижимости </w:t>
      </w:r>
      <w:r w:rsidR="00BF6E9D">
        <w:rPr>
          <w:bCs/>
          <w:sz w:val="28"/>
          <w:szCs w:val="28"/>
        </w:rPr>
        <w:t>.</w:t>
      </w:r>
    </w:p>
    <w:p w:rsidR="00CF3348" w:rsidRPr="00264DF8" w:rsidRDefault="008028A9" w:rsidP="00C453DA">
      <w:pPr>
        <w:shd w:val="clear" w:color="auto" w:fill="FFFFFF"/>
        <w:spacing w:line="276" w:lineRule="auto"/>
        <w:ind w:firstLine="709"/>
        <w:jc w:val="both"/>
        <w:rPr>
          <w:b/>
          <w:sz w:val="28"/>
          <w:szCs w:val="28"/>
        </w:rPr>
      </w:pPr>
      <w:r w:rsidRPr="00220469">
        <w:rPr>
          <w:bCs/>
          <w:sz w:val="28"/>
          <w:szCs w:val="28"/>
        </w:rPr>
        <w:t>Д</w:t>
      </w:r>
      <w:r w:rsidR="00BF6E9D">
        <w:rPr>
          <w:bCs/>
          <w:sz w:val="28"/>
          <w:szCs w:val="28"/>
        </w:rPr>
        <w:t>окументы</w:t>
      </w:r>
      <w:r w:rsidRPr="00220469">
        <w:rPr>
          <w:bCs/>
          <w:sz w:val="28"/>
          <w:szCs w:val="28"/>
        </w:rPr>
        <w:t xml:space="preserve"> о характеристиках объекта недвижимости подается </w:t>
      </w:r>
      <w:r w:rsidR="00FA58CB">
        <w:rPr>
          <w:bCs/>
          <w:sz w:val="28"/>
          <w:szCs w:val="28"/>
        </w:rPr>
        <w:br/>
      </w:r>
      <w:r w:rsidRPr="00220469">
        <w:rPr>
          <w:bCs/>
          <w:sz w:val="28"/>
          <w:szCs w:val="28"/>
        </w:rPr>
        <w:t xml:space="preserve">в </w:t>
      </w:r>
      <w:r w:rsidR="00220469" w:rsidRPr="00220469">
        <w:rPr>
          <w:bCs/>
          <w:sz w:val="28"/>
          <w:szCs w:val="28"/>
        </w:rPr>
        <w:t>ГБУ РД «</w:t>
      </w:r>
      <w:proofErr w:type="spellStart"/>
      <w:r w:rsidR="00220469" w:rsidRPr="00220469">
        <w:rPr>
          <w:bCs/>
          <w:sz w:val="28"/>
          <w:szCs w:val="28"/>
        </w:rPr>
        <w:t>Дагтехкадастр</w:t>
      </w:r>
      <w:proofErr w:type="spellEnd"/>
      <w:r w:rsidR="00220469" w:rsidRPr="00220469">
        <w:rPr>
          <w:bCs/>
          <w:sz w:val="28"/>
          <w:szCs w:val="28"/>
        </w:rPr>
        <w:t>»</w:t>
      </w:r>
      <w:r w:rsidRPr="00220469">
        <w:rPr>
          <w:bCs/>
          <w:sz w:val="28"/>
          <w:szCs w:val="28"/>
        </w:rPr>
        <w:t xml:space="preserve"> или многофункциональный центр предоставления государственных и муниципальных услуг (далее - многофункциональный центр) лично или с использованием информационно-телекоммуникационных сетей общего</w:t>
      </w:r>
      <w:r w:rsidR="00895ADD">
        <w:rPr>
          <w:bCs/>
          <w:sz w:val="28"/>
          <w:szCs w:val="28"/>
        </w:rPr>
        <w:t xml:space="preserve"> пользования, в том числе сети «Интернет»</w:t>
      </w:r>
      <w:r w:rsidRPr="00220469">
        <w:rPr>
          <w:bCs/>
          <w:sz w:val="28"/>
          <w:szCs w:val="28"/>
        </w:rPr>
        <w:t>, включая портал государственных и муниципальных услуг, а также регистрируемым почтовым отправлением с уведомлением о вручении.</w:t>
      </w:r>
    </w:p>
    <w:sectPr w:rsidR="00CF3348" w:rsidRPr="00264DF8" w:rsidSect="00DF641F">
      <w:headerReference w:type="default" r:id="rId9"/>
      <w:pgSz w:w="11906" w:h="16838"/>
      <w:pgMar w:top="0" w:right="850" w:bottom="142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AD8" w:rsidRDefault="00334AD8" w:rsidP="00B52DFB">
      <w:r>
        <w:separator/>
      </w:r>
    </w:p>
  </w:endnote>
  <w:endnote w:type="continuationSeparator" w:id="0">
    <w:p w:rsidR="00334AD8" w:rsidRDefault="00334AD8" w:rsidP="00B52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AD8" w:rsidRDefault="00334AD8" w:rsidP="00B52DFB">
      <w:r>
        <w:separator/>
      </w:r>
    </w:p>
  </w:footnote>
  <w:footnote w:type="continuationSeparator" w:id="0">
    <w:p w:rsidR="00334AD8" w:rsidRDefault="00334AD8" w:rsidP="00B52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DFB" w:rsidRDefault="00B52DFB">
    <w:pPr>
      <w:pStyle w:val="a8"/>
      <w:jc w:val="center"/>
    </w:pPr>
  </w:p>
  <w:p w:rsidR="00B52DFB" w:rsidRDefault="00B52DF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4070EB"/>
    <w:multiLevelType w:val="multilevel"/>
    <w:tmpl w:val="6F72D21C"/>
    <w:lvl w:ilvl="0">
      <w:start w:val="1"/>
      <w:numFmt w:val="decimal"/>
      <w:lvlText w:val="%1."/>
      <w:lvlJc w:val="left"/>
      <w:pPr>
        <w:ind w:left="918" w:hanging="360"/>
      </w:pPr>
      <w:rPr>
        <w:rFonts w:hint="default"/>
        <w:color w:val="FFFFFF" w:themeColor="background1"/>
      </w:rPr>
    </w:lvl>
    <w:lvl w:ilvl="1">
      <w:start w:val="1"/>
      <w:numFmt w:val="decimal"/>
      <w:isLgl/>
      <w:lvlText w:val="%2)"/>
      <w:lvlJc w:val="left"/>
      <w:pPr>
        <w:ind w:left="163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98" w:hanging="2160"/>
      </w:pPr>
      <w:rPr>
        <w:rFonts w:hint="default"/>
      </w:rPr>
    </w:lvl>
  </w:abstractNum>
  <w:abstractNum w:abstractNumId="1" w15:restartNumberingAfterBreak="0">
    <w:nsid w:val="739F7090"/>
    <w:multiLevelType w:val="hybridMultilevel"/>
    <w:tmpl w:val="B3E61C8A"/>
    <w:lvl w:ilvl="0" w:tplc="B7A81B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584"/>
    <w:rsid w:val="00002F6C"/>
    <w:rsid w:val="000221F8"/>
    <w:rsid w:val="00023743"/>
    <w:rsid w:val="00024F8E"/>
    <w:rsid w:val="0003237B"/>
    <w:rsid w:val="0003365B"/>
    <w:rsid w:val="00035595"/>
    <w:rsid w:val="00035966"/>
    <w:rsid w:val="0004398F"/>
    <w:rsid w:val="0006177D"/>
    <w:rsid w:val="00071620"/>
    <w:rsid w:val="00072341"/>
    <w:rsid w:val="0007419D"/>
    <w:rsid w:val="00092B62"/>
    <w:rsid w:val="000B6E23"/>
    <w:rsid w:val="000D13A1"/>
    <w:rsid w:val="000D2D47"/>
    <w:rsid w:val="000E21D2"/>
    <w:rsid w:val="000E3886"/>
    <w:rsid w:val="000E4314"/>
    <w:rsid w:val="00104E05"/>
    <w:rsid w:val="00105D62"/>
    <w:rsid w:val="0011231D"/>
    <w:rsid w:val="00117453"/>
    <w:rsid w:val="00117563"/>
    <w:rsid w:val="00117C58"/>
    <w:rsid w:val="00131F2E"/>
    <w:rsid w:val="00132D66"/>
    <w:rsid w:val="00143D75"/>
    <w:rsid w:val="001515F4"/>
    <w:rsid w:val="00157F42"/>
    <w:rsid w:val="00160571"/>
    <w:rsid w:val="00167F05"/>
    <w:rsid w:val="00190D9C"/>
    <w:rsid w:val="00191636"/>
    <w:rsid w:val="00195A8A"/>
    <w:rsid w:val="001A14C4"/>
    <w:rsid w:val="001A6E2D"/>
    <w:rsid w:val="001A748B"/>
    <w:rsid w:val="001B22C3"/>
    <w:rsid w:val="001C06BE"/>
    <w:rsid w:val="001C3868"/>
    <w:rsid w:val="001C4487"/>
    <w:rsid w:val="001C745D"/>
    <w:rsid w:val="001E27A6"/>
    <w:rsid w:val="001F39A6"/>
    <w:rsid w:val="001F3E4E"/>
    <w:rsid w:val="002019EB"/>
    <w:rsid w:val="00206AA8"/>
    <w:rsid w:val="00220469"/>
    <w:rsid w:val="00224095"/>
    <w:rsid w:val="0023679A"/>
    <w:rsid w:val="00242DE8"/>
    <w:rsid w:val="00246556"/>
    <w:rsid w:val="00246584"/>
    <w:rsid w:val="00257D7C"/>
    <w:rsid w:val="002628D5"/>
    <w:rsid w:val="00264DF8"/>
    <w:rsid w:val="00265DC0"/>
    <w:rsid w:val="00265F40"/>
    <w:rsid w:val="00282C26"/>
    <w:rsid w:val="002878B9"/>
    <w:rsid w:val="00290B35"/>
    <w:rsid w:val="002A544D"/>
    <w:rsid w:val="002C4773"/>
    <w:rsid w:val="002C53F1"/>
    <w:rsid w:val="002D63B4"/>
    <w:rsid w:val="002E01A1"/>
    <w:rsid w:val="002E1C0E"/>
    <w:rsid w:val="002F0428"/>
    <w:rsid w:val="00306C2A"/>
    <w:rsid w:val="00311C7F"/>
    <w:rsid w:val="003153AB"/>
    <w:rsid w:val="00327B42"/>
    <w:rsid w:val="00334AD8"/>
    <w:rsid w:val="0034536E"/>
    <w:rsid w:val="00356BD6"/>
    <w:rsid w:val="00357C10"/>
    <w:rsid w:val="00364960"/>
    <w:rsid w:val="00364A30"/>
    <w:rsid w:val="00382CD5"/>
    <w:rsid w:val="0038606C"/>
    <w:rsid w:val="00391226"/>
    <w:rsid w:val="00392AC2"/>
    <w:rsid w:val="003A1F32"/>
    <w:rsid w:val="003A2487"/>
    <w:rsid w:val="003A6518"/>
    <w:rsid w:val="003B47BD"/>
    <w:rsid w:val="003B4B7A"/>
    <w:rsid w:val="003C3ED0"/>
    <w:rsid w:val="003C5615"/>
    <w:rsid w:val="003D55E6"/>
    <w:rsid w:val="003D58A6"/>
    <w:rsid w:val="003E1FBA"/>
    <w:rsid w:val="003E4D7A"/>
    <w:rsid w:val="003E7128"/>
    <w:rsid w:val="003F6F4A"/>
    <w:rsid w:val="004007F9"/>
    <w:rsid w:val="0040209F"/>
    <w:rsid w:val="004042B9"/>
    <w:rsid w:val="00414677"/>
    <w:rsid w:val="00414D2E"/>
    <w:rsid w:val="00420568"/>
    <w:rsid w:val="0042238A"/>
    <w:rsid w:val="00435720"/>
    <w:rsid w:val="0046182C"/>
    <w:rsid w:val="00464C0E"/>
    <w:rsid w:val="00471FC7"/>
    <w:rsid w:val="00472D80"/>
    <w:rsid w:val="00476A20"/>
    <w:rsid w:val="00485755"/>
    <w:rsid w:val="004A4708"/>
    <w:rsid w:val="004A60A0"/>
    <w:rsid w:val="004B5482"/>
    <w:rsid w:val="004C109D"/>
    <w:rsid w:val="004C2868"/>
    <w:rsid w:val="004C4456"/>
    <w:rsid w:val="004C5A91"/>
    <w:rsid w:val="004D0555"/>
    <w:rsid w:val="004D05FE"/>
    <w:rsid w:val="004E74F9"/>
    <w:rsid w:val="004F01B7"/>
    <w:rsid w:val="004F1E7A"/>
    <w:rsid w:val="0050376B"/>
    <w:rsid w:val="00527DF3"/>
    <w:rsid w:val="00535A4F"/>
    <w:rsid w:val="00556A35"/>
    <w:rsid w:val="00567FCA"/>
    <w:rsid w:val="00573C5A"/>
    <w:rsid w:val="005B7BD2"/>
    <w:rsid w:val="005C3346"/>
    <w:rsid w:val="005C749F"/>
    <w:rsid w:val="005D1CE3"/>
    <w:rsid w:val="005D480B"/>
    <w:rsid w:val="005E0EC6"/>
    <w:rsid w:val="005E1EE6"/>
    <w:rsid w:val="005F1960"/>
    <w:rsid w:val="00621591"/>
    <w:rsid w:val="00622C66"/>
    <w:rsid w:val="00623179"/>
    <w:rsid w:val="00636A84"/>
    <w:rsid w:val="00640001"/>
    <w:rsid w:val="00641FE6"/>
    <w:rsid w:val="0064462F"/>
    <w:rsid w:val="006454A7"/>
    <w:rsid w:val="0064796D"/>
    <w:rsid w:val="00670249"/>
    <w:rsid w:val="00670547"/>
    <w:rsid w:val="00672501"/>
    <w:rsid w:val="006765D2"/>
    <w:rsid w:val="006843D1"/>
    <w:rsid w:val="0069067D"/>
    <w:rsid w:val="00690734"/>
    <w:rsid w:val="00692057"/>
    <w:rsid w:val="006B456A"/>
    <w:rsid w:val="006E4FAD"/>
    <w:rsid w:val="006F0337"/>
    <w:rsid w:val="006F6A36"/>
    <w:rsid w:val="006F6E32"/>
    <w:rsid w:val="007057BD"/>
    <w:rsid w:val="00707E4D"/>
    <w:rsid w:val="00712BC6"/>
    <w:rsid w:val="00723C78"/>
    <w:rsid w:val="00737F92"/>
    <w:rsid w:val="007420ED"/>
    <w:rsid w:val="00743A22"/>
    <w:rsid w:val="00746169"/>
    <w:rsid w:val="00764987"/>
    <w:rsid w:val="00772868"/>
    <w:rsid w:val="00795B1B"/>
    <w:rsid w:val="007966A4"/>
    <w:rsid w:val="007C0AEA"/>
    <w:rsid w:val="007C4E8B"/>
    <w:rsid w:val="007C4F92"/>
    <w:rsid w:val="007D344F"/>
    <w:rsid w:val="007E2E7B"/>
    <w:rsid w:val="007E6694"/>
    <w:rsid w:val="007E722D"/>
    <w:rsid w:val="007F430F"/>
    <w:rsid w:val="007F4B13"/>
    <w:rsid w:val="008028A9"/>
    <w:rsid w:val="00803709"/>
    <w:rsid w:val="00807D97"/>
    <w:rsid w:val="00815E0C"/>
    <w:rsid w:val="0082265B"/>
    <w:rsid w:val="00822F6D"/>
    <w:rsid w:val="008647E2"/>
    <w:rsid w:val="00865C87"/>
    <w:rsid w:val="0088253C"/>
    <w:rsid w:val="00885D97"/>
    <w:rsid w:val="008918D5"/>
    <w:rsid w:val="00893635"/>
    <w:rsid w:val="00895ADD"/>
    <w:rsid w:val="008A08B9"/>
    <w:rsid w:val="008A6155"/>
    <w:rsid w:val="008B1A4B"/>
    <w:rsid w:val="008B5624"/>
    <w:rsid w:val="008D4395"/>
    <w:rsid w:val="008F339A"/>
    <w:rsid w:val="008F6703"/>
    <w:rsid w:val="009059AB"/>
    <w:rsid w:val="00920BF3"/>
    <w:rsid w:val="00930BC2"/>
    <w:rsid w:val="00941499"/>
    <w:rsid w:val="00941AFE"/>
    <w:rsid w:val="00947370"/>
    <w:rsid w:val="009652EC"/>
    <w:rsid w:val="009662CC"/>
    <w:rsid w:val="00976838"/>
    <w:rsid w:val="00976C66"/>
    <w:rsid w:val="009869BC"/>
    <w:rsid w:val="009910CA"/>
    <w:rsid w:val="00992804"/>
    <w:rsid w:val="0099596B"/>
    <w:rsid w:val="009A504A"/>
    <w:rsid w:val="009B222F"/>
    <w:rsid w:val="009B3D00"/>
    <w:rsid w:val="009B4AE2"/>
    <w:rsid w:val="009D256C"/>
    <w:rsid w:val="009E52BF"/>
    <w:rsid w:val="009F63FE"/>
    <w:rsid w:val="00A05DF1"/>
    <w:rsid w:val="00A13BD3"/>
    <w:rsid w:val="00A30F75"/>
    <w:rsid w:val="00A31690"/>
    <w:rsid w:val="00A52D70"/>
    <w:rsid w:val="00A55F9F"/>
    <w:rsid w:val="00A61B7D"/>
    <w:rsid w:val="00A65DD4"/>
    <w:rsid w:val="00A70D86"/>
    <w:rsid w:val="00A70F9E"/>
    <w:rsid w:val="00A72520"/>
    <w:rsid w:val="00A82336"/>
    <w:rsid w:val="00A840CD"/>
    <w:rsid w:val="00A85679"/>
    <w:rsid w:val="00A930EE"/>
    <w:rsid w:val="00AA15E8"/>
    <w:rsid w:val="00AA74F4"/>
    <w:rsid w:val="00AC1F50"/>
    <w:rsid w:val="00AD6DF2"/>
    <w:rsid w:val="00B235E3"/>
    <w:rsid w:val="00B23EA6"/>
    <w:rsid w:val="00B26827"/>
    <w:rsid w:val="00B35671"/>
    <w:rsid w:val="00B51376"/>
    <w:rsid w:val="00B52DFB"/>
    <w:rsid w:val="00B64C3D"/>
    <w:rsid w:val="00B9286B"/>
    <w:rsid w:val="00B935F3"/>
    <w:rsid w:val="00B93FA5"/>
    <w:rsid w:val="00B94EAC"/>
    <w:rsid w:val="00B9542F"/>
    <w:rsid w:val="00B95D80"/>
    <w:rsid w:val="00B97048"/>
    <w:rsid w:val="00BA0992"/>
    <w:rsid w:val="00BA2627"/>
    <w:rsid w:val="00BA5870"/>
    <w:rsid w:val="00BB72B2"/>
    <w:rsid w:val="00BC7942"/>
    <w:rsid w:val="00BC7D35"/>
    <w:rsid w:val="00BD4365"/>
    <w:rsid w:val="00BD4CFB"/>
    <w:rsid w:val="00BF524F"/>
    <w:rsid w:val="00BF6E2A"/>
    <w:rsid w:val="00BF6E9D"/>
    <w:rsid w:val="00BF75BD"/>
    <w:rsid w:val="00C045FF"/>
    <w:rsid w:val="00C17E7F"/>
    <w:rsid w:val="00C24792"/>
    <w:rsid w:val="00C40A7D"/>
    <w:rsid w:val="00C453DA"/>
    <w:rsid w:val="00C53129"/>
    <w:rsid w:val="00C54F51"/>
    <w:rsid w:val="00C57EA4"/>
    <w:rsid w:val="00C66A06"/>
    <w:rsid w:val="00C754B9"/>
    <w:rsid w:val="00C77EE8"/>
    <w:rsid w:val="00C83BEA"/>
    <w:rsid w:val="00C946F0"/>
    <w:rsid w:val="00C97735"/>
    <w:rsid w:val="00CA49ED"/>
    <w:rsid w:val="00CA572C"/>
    <w:rsid w:val="00CB2412"/>
    <w:rsid w:val="00CB7843"/>
    <w:rsid w:val="00CB7B7D"/>
    <w:rsid w:val="00CC023E"/>
    <w:rsid w:val="00CD0121"/>
    <w:rsid w:val="00CE3354"/>
    <w:rsid w:val="00CE5BEF"/>
    <w:rsid w:val="00CE6928"/>
    <w:rsid w:val="00CF3348"/>
    <w:rsid w:val="00D1186B"/>
    <w:rsid w:val="00D11E4D"/>
    <w:rsid w:val="00D141D4"/>
    <w:rsid w:val="00D17BA2"/>
    <w:rsid w:val="00D232A6"/>
    <w:rsid w:val="00D26F0F"/>
    <w:rsid w:val="00D34EF8"/>
    <w:rsid w:val="00D405A8"/>
    <w:rsid w:val="00D50CF5"/>
    <w:rsid w:val="00D60E1E"/>
    <w:rsid w:val="00D64E30"/>
    <w:rsid w:val="00D67EF2"/>
    <w:rsid w:val="00D81B98"/>
    <w:rsid w:val="00D877E2"/>
    <w:rsid w:val="00D9030F"/>
    <w:rsid w:val="00D925AA"/>
    <w:rsid w:val="00D942DE"/>
    <w:rsid w:val="00DA08F2"/>
    <w:rsid w:val="00DA4CE4"/>
    <w:rsid w:val="00DA54EF"/>
    <w:rsid w:val="00DD388D"/>
    <w:rsid w:val="00DF641F"/>
    <w:rsid w:val="00E00C29"/>
    <w:rsid w:val="00E0171F"/>
    <w:rsid w:val="00E0760D"/>
    <w:rsid w:val="00E10358"/>
    <w:rsid w:val="00E15E7C"/>
    <w:rsid w:val="00E17F60"/>
    <w:rsid w:val="00E25DDD"/>
    <w:rsid w:val="00E30708"/>
    <w:rsid w:val="00E30F5E"/>
    <w:rsid w:val="00E41ADE"/>
    <w:rsid w:val="00E51035"/>
    <w:rsid w:val="00E579BF"/>
    <w:rsid w:val="00E641F3"/>
    <w:rsid w:val="00E64FB4"/>
    <w:rsid w:val="00E75F0F"/>
    <w:rsid w:val="00E77D85"/>
    <w:rsid w:val="00E8253A"/>
    <w:rsid w:val="00E91D5E"/>
    <w:rsid w:val="00E94B95"/>
    <w:rsid w:val="00EA5918"/>
    <w:rsid w:val="00EB2EFC"/>
    <w:rsid w:val="00EC0B53"/>
    <w:rsid w:val="00EC0E7D"/>
    <w:rsid w:val="00ED216B"/>
    <w:rsid w:val="00ED4056"/>
    <w:rsid w:val="00ED64AF"/>
    <w:rsid w:val="00EE7D82"/>
    <w:rsid w:val="00F01099"/>
    <w:rsid w:val="00F01A61"/>
    <w:rsid w:val="00F021D5"/>
    <w:rsid w:val="00F21F92"/>
    <w:rsid w:val="00F316C8"/>
    <w:rsid w:val="00F33D6A"/>
    <w:rsid w:val="00F33DCF"/>
    <w:rsid w:val="00F348EC"/>
    <w:rsid w:val="00F3520C"/>
    <w:rsid w:val="00F358C7"/>
    <w:rsid w:val="00F427B7"/>
    <w:rsid w:val="00F42EDF"/>
    <w:rsid w:val="00F50BF6"/>
    <w:rsid w:val="00F54404"/>
    <w:rsid w:val="00F621E4"/>
    <w:rsid w:val="00F827BC"/>
    <w:rsid w:val="00F90630"/>
    <w:rsid w:val="00F96304"/>
    <w:rsid w:val="00FA0B52"/>
    <w:rsid w:val="00FA1480"/>
    <w:rsid w:val="00FA58CB"/>
    <w:rsid w:val="00FB1BB1"/>
    <w:rsid w:val="00FB24CB"/>
    <w:rsid w:val="00FB5C6F"/>
    <w:rsid w:val="00FB797E"/>
    <w:rsid w:val="00FC47B3"/>
    <w:rsid w:val="00FC5415"/>
    <w:rsid w:val="00FD4CE5"/>
    <w:rsid w:val="00FD549C"/>
    <w:rsid w:val="00FD64A9"/>
    <w:rsid w:val="00FE2811"/>
    <w:rsid w:val="00FF2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1F1F8"/>
  <w15:docId w15:val="{EB8911CD-8120-4A56-A395-98292D95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2465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4658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7C4E8B"/>
    <w:pPr>
      <w:spacing w:after="0" w:line="240" w:lineRule="auto"/>
    </w:pPr>
  </w:style>
  <w:style w:type="paragraph" w:styleId="a4">
    <w:name w:val="Body Text"/>
    <w:basedOn w:val="a"/>
    <w:link w:val="1"/>
    <w:unhideWhenUsed/>
    <w:rsid w:val="007C4E8B"/>
    <w:pPr>
      <w:widowControl w:val="0"/>
      <w:shd w:val="clear" w:color="auto" w:fill="FFFFFF"/>
      <w:spacing w:before="240" w:line="307" w:lineRule="exact"/>
      <w:ind w:firstLine="720"/>
      <w:jc w:val="both"/>
    </w:pPr>
    <w:rPr>
      <w:sz w:val="25"/>
      <w:szCs w:val="25"/>
    </w:rPr>
  </w:style>
  <w:style w:type="character" w:customStyle="1" w:styleId="a5">
    <w:name w:val="Основной текст Знак"/>
    <w:basedOn w:val="a0"/>
    <w:uiPriority w:val="99"/>
    <w:semiHidden/>
    <w:rsid w:val="007C4E8B"/>
  </w:style>
  <w:style w:type="character" w:customStyle="1" w:styleId="1">
    <w:name w:val="Основной текст Знак1"/>
    <w:basedOn w:val="a0"/>
    <w:link w:val="a4"/>
    <w:locked/>
    <w:rsid w:val="007C4E8B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table" w:styleId="a6">
    <w:name w:val="Table Grid"/>
    <w:basedOn w:val="a1"/>
    <w:uiPriority w:val="39"/>
    <w:rsid w:val="007C4E8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B23EA6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B52DF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B52DFB"/>
  </w:style>
  <w:style w:type="paragraph" w:styleId="aa">
    <w:name w:val="footer"/>
    <w:basedOn w:val="a"/>
    <w:link w:val="ab"/>
    <w:uiPriority w:val="99"/>
    <w:unhideWhenUsed/>
    <w:rsid w:val="00B52DF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52DFB"/>
  </w:style>
  <w:style w:type="character" w:customStyle="1" w:styleId="ConsPlusNormal0">
    <w:name w:val="ConsPlusNormal Знак"/>
    <w:link w:val="ConsPlusNormal"/>
    <w:locked/>
    <w:rsid w:val="009662CC"/>
    <w:rPr>
      <w:rFonts w:ascii="Calibri" w:eastAsia="Times New Roman" w:hAnsi="Calibri" w:cs="Calibri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8233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82336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ody Text Indent"/>
    <w:basedOn w:val="a"/>
    <w:link w:val="af"/>
    <w:uiPriority w:val="99"/>
    <w:unhideWhenUsed/>
    <w:rsid w:val="00476A20"/>
    <w:pPr>
      <w:spacing w:after="120" w:line="276" w:lineRule="auto"/>
      <w:ind w:left="283"/>
    </w:pPr>
    <w:rPr>
      <w:sz w:val="28"/>
      <w:szCs w:val="22"/>
    </w:rPr>
  </w:style>
  <w:style w:type="character" w:customStyle="1" w:styleId="af">
    <w:name w:val="Основной текст с отступом Знак"/>
    <w:basedOn w:val="a0"/>
    <w:link w:val="ae"/>
    <w:uiPriority w:val="99"/>
    <w:rsid w:val="00476A20"/>
    <w:rPr>
      <w:rFonts w:ascii="Times New Roman" w:eastAsia="Times New Roman" w:hAnsi="Times New Roman" w:cs="Times New Roman"/>
      <w:sz w:val="28"/>
      <w:lang w:eastAsia="ru-RU"/>
    </w:rPr>
  </w:style>
  <w:style w:type="paragraph" w:customStyle="1" w:styleId="paragraph">
    <w:name w:val="paragraph"/>
    <w:basedOn w:val="a"/>
    <w:rsid w:val="00476A20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476A20"/>
  </w:style>
  <w:style w:type="character" w:customStyle="1" w:styleId="eop">
    <w:name w:val="eop"/>
    <w:basedOn w:val="a0"/>
    <w:rsid w:val="00476A20"/>
  </w:style>
  <w:style w:type="character" w:customStyle="1" w:styleId="contextualspellingandgrammarerror">
    <w:name w:val="contextualspellingandgrammarerror"/>
    <w:basedOn w:val="a0"/>
    <w:rsid w:val="00476A20"/>
  </w:style>
  <w:style w:type="paragraph" w:styleId="af0">
    <w:name w:val="List Paragraph"/>
    <w:basedOn w:val="a"/>
    <w:uiPriority w:val="34"/>
    <w:qFormat/>
    <w:rsid w:val="00FB24CB"/>
    <w:pPr>
      <w:spacing w:after="4" w:line="242" w:lineRule="auto"/>
      <w:ind w:left="720" w:firstLine="559"/>
      <w:contextualSpacing/>
      <w:jc w:val="both"/>
    </w:pPr>
    <w:rPr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ate-r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9CABE-AA27-471A-8388-CBF5AEBC3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/>
      <vt:lpstr/>
      <vt:lpstr/>
      <vt:lpstr/>
      <vt:lpstr>Извещение</vt:lpstr>
      <vt:lpstr>о проведении в 2023 году государственной кадастровой оценки оценки зданий, поме</vt:lpstr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Min.D</cp:lastModifiedBy>
  <cp:revision>14</cp:revision>
  <cp:lastPrinted>2022-05-11T08:24:00Z</cp:lastPrinted>
  <dcterms:created xsi:type="dcterms:W3CDTF">2022-04-28T08:37:00Z</dcterms:created>
  <dcterms:modified xsi:type="dcterms:W3CDTF">2022-05-11T09:52:00Z</dcterms:modified>
</cp:coreProperties>
</file>