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8B" w:rsidRDefault="00F9498B" w:rsidP="00C60D4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0D4E" w:rsidRPr="00E44267" w:rsidRDefault="00C60D4E" w:rsidP="00C60D4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4267">
        <w:rPr>
          <w:rFonts w:ascii="Times New Roman" w:hAnsi="Times New Roman" w:cs="Times New Roman"/>
          <w:sz w:val="28"/>
          <w:szCs w:val="28"/>
        </w:rPr>
        <w:t>ПРОЕКТ</w:t>
      </w:r>
    </w:p>
    <w:p w:rsidR="00C60D4E" w:rsidRDefault="00C60D4E" w:rsidP="00C60D4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C60D4E" w:rsidRDefault="00C60D4E" w:rsidP="00C60D4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60D4E" w:rsidRDefault="00C60D4E" w:rsidP="00C60D4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___________ 2021 г.                                                                         № _______</w:t>
      </w:r>
    </w:p>
    <w:p w:rsidR="00C60D4E" w:rsidRDefault="00C60D4E" w:rsidP="00C60D4E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C60D4E" w:rsidRDefault="00C60D4E" w:rsidP="00C60D4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Махачкала</w:t>
      </w:r>
    </w:p>
    <w:p w:rsidR="00BC3776" w:rsidRDefault="00BC3776" w:rsidP="00BC3776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D4E" w:rsidRDefault="00C60D4E" w:rsidP="00BC3776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3776" w:rsidRDefault="00BC3776" w:rsidP="00BC3776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приказ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Министерства по земельным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и имущественным отношениям Республики Дагестан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от 4 февраля 2019 г. № 116 «Об утверждении типовых уставов государственных учреждений Республики Дагестан»</w:t>
      </w:r>
    </w:p>
    <w:p w:rsidR="00E25C91" w:rsidRPr="008B4981" w:rsidRDefault="00E25C91" w:rsidP="00BC377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C3B" w:rsidRPr="008B4981" w:rsidRDefault="007B2C3B" w:rsidP="001F271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498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 xml:space="preserve">подпунктом </w:t>
        </w:r>
        <w:r w:rsidR="001F271B" w:rsidRPr="008B4981">
          <w:rPr>
            <w:rFonts w:ascii="Times New Roman" w:hAnsi="Times New Roman" w:cs="Times New Roman"/>
            <w:color w:val="0000FF"/>
            <w:sz w:val="28"/>
            <w:szCs w:val="28"/>
          </w:rPr>
          <w:t>«</w:t>
        </w:r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>б</w:t>
        </w:r>
        <w:r w:rsidR="001F271B" w:rsidRPr="008B4981">
          <w:rPr>
            <w:rFonts w:ascii="Times New Roman" w:hAnsi="Times New Roman" w:cs="Times New Roman"/>
            <w:color w:val="0000FF"/>
            <w:sz w:val="28"/>
            <w:szCs w:val="28"/>
          </w:rPr>
          <w:t>»</w:t>
        </w:r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 xml:space="preserve"> пункта 4</w:t>
        </w:r>
      </w:hyperlink>
      <w:r w:rsidRPr="008B4981">
        <w:rPr>
          <w:rFonts w:ascii="Times New Roman" w:hAnsi="Times New Roman" w:cs="Times New Roman"/>
          <w:sz w:val="28"/>
          <w:szCs w:val="28"/>
        </w:rPr>
        <w:t xml:space="preserve"> Положения об осуществлении органами исполнительной власти Республики Дагестан функций и полномочий учредителя бюджетного учреждения Республики Дагестан, </w:t>
      </w:r>
      <w:hyperlink r:id="rId9" w:history="1"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 xml:space="preserve">подпунктом </w:t>
        </w:r>
        <w:r w:rsidR="001F271B" w:rsidRPr="008B4981">
          <w:rPr>
            <w:rFonts w:ascii="Times New Roman" w:hAnsi="Times New Roman" w:cs="Times New Roman"/>
            <w:color w:val="0000FF"/>
            <w:sz w:val="28"/>
            <w:szCs w:val="28"/>
          </w:rPr>
          <w:t>«</w:t>
        </w:r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>б</w:t>
        </w:r>
        <w:r w:rsidR="001F271B" w:rsidRPr="008B4981">
          <w:rPr>
            <w:rFonts w:ascii="Times New Roman" w:hAnsi="Times New Roman" w:cs="Times New Roman"/>
            <w:color w:val="0000FF"/>
            <w:sz w:val="28"/>
            <w:szCs w:val="28"/>
          </w:rPr>
          <w:t>»</w:t>
        </w:r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  <w:r w:rsidR="00466964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>пункта 4</w:t>
        </w:r>
      </w:hyperlink>
      <w:r w:rsidRPr="008B4981">
        <w:rPr>
          <w:rFonts w:ascii="Times New Roman" w:hAnsi="Times New Roman" w:cs="Times New Roman"/>
          <w:sz w:val="28"/>
          <w:szCs w:val="28"/>
        </w:rPr>
        <w:t xml:space="preserve"> Положения об осуществлении органами исполнительной власти Республики Дагестан функций и полномочий учредителя казенного учреждения Республики Дагестан, </w:t>
      </w:r>
      <w:hyperlink r:id="rId10" w:history="1"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 xml:space="preserve">подпунктом </w:t>
        </w:r>
        <w:r w:rsidR="001F271B" w:rsidRPr="008B4981">
          <w:rPr>
            <w:rFonts w:ascii="Times New Roman" w:hAnsi="Times New Roman" w:cs="Times New Roman"/>
            <w:color w:val="0000FF"/>
            <w:sz w:val="28"/>
            <w:szCs w:val="28"/>
          </w:rPr>
          <w:t>«</w:t>
        </w:r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>а</w:t>
        </w:r>
        <w:r w:rsidR="001F271B" w:rsidRPr="008B4981">
          <w:rPr>
            <w:rFonts w:ascii="Times New Roman" w:hAnsi="Times New Roman" w:cs="Times New Roman"/>
            <w:color w:val="0000FF"/>
            <w:sz w:val="28"/>
            <w:szCs w:val="28"/>
          </w:rPr>
          <w:t>»</w:t>
        </w:r>
        <w:r w:rsidRPr="008B4981">
          <w:rPr>
            <w:rFonts w:ascii="Times New Roman" w:hAnsi="Times New Roman" w:cs="Times New Roman"/>
            <w:color w:val="0000FF"/>
            <w:sz w:val="28"/>
            <w:szCs w:val="28"/>
          </w:rPr>
          <w:t xml:space="preserve"> пункта 4</w:t>
        </w:r>
      </w:hyperlink>
      <w:r w:rsidRPr="008B4981">
        <w:rPr>
          <w:rFonts w:ascii="Times New Roman" w:hAnsi="Times New Roman" w:cs="Times New Roman"/>
          <w:sz w:val="28"/>
          <w:szCs w:val="28"/>
        </w:rPr>
        <w:t xml:space="preserve"> Положения об осуществлении органами исполнительной власти Республики Дагестан функций и полномочий учредителя автономного учреждения Республики Дагестан, утвержденных постановлением Правительства Республики Дагестан от 23 июня 2011 г. </w:t>
      </w:r>
      <w:r w:rsidR="001F271B" w:rsidRPr="008B4981">
        <w:rPr>
          <w:rFonts w:ascii="Times New Roman" w:hAnsi="Times New Roman" w:cs="Times New Roman"/>
          <w:sz w:val="28"/>
          <w:szCs w:val="28"/>
        </w:rPr>
        <w:t>№</w:t>
      </w:r>
      <w:r w:rsidRPr="008B4981">
        <w:rPr>
          <w:rFonts w:ascii="Times New Roman" w:hAnsi="Times New Roman" w:cs="Times New Roman"/>
          <w:sz w:val="28"/>
          <w:szCs w:val="28"/>
        </w:rPr>
        <w:t xml:space="preserve"> 205 </w:t>
      </w:r>
      <w:r w:rsidR="00466964">
        <w:rPr>
          <w:rFonts w:ascii="Times New Roman" w:hAnsi="Times New Roman" w:cs="Times New Roman"/>
          <w:sz w:val="28"/>
          <w:szCs w:val="28"/>
        </w:rPr>
        <w:br/>
      </w:r>
      <w:r w:rsidR="001F271B" w:rsidRPr="008B4981">
        <w:rPr>
          <w:rFonts w:ascii="Times New Roman" w:hAnsi="Times New Roman" w:cs="Times New Roman"/>
          <w:sz w:val="28"/>
          <w:szCs w:val="28"/>
        </w:rPr>
        <w:t>«</w:t>
      </w:r>
      <w:r w:rsidRPr="008B4981">
        <w:rPr>
          <w:rFonts w:ascii="Times New Roman" w:hAnsi="Times New Roman" w:cs="Times New Roman"/>
          <w:sz w:val="28"/>
          <w:szCs w:val="28"/>
        </w:rPr>
        <w:t>О порядке осуществления органами исполнительной власти Республики Дагестан функций и полномочий учредителя государственного учреждения Республики Дагестан</w:t>
      </w:r>
      <w:r w:rsidR="001F271B" w:rsidRPr="008B4981">
        <w:rPr>
          <w:rFonts w:ascii="Times New Roman" w:hAnsi="Times New Roman" w:cs="Times New Roman"/>
          <w:sz w:val="28"/>
          <w:szCs w:val="28"/>
        </w:rPr>
        <w:t>»</w:t>
      </w:r>
      <w:r w:rsidRPr="008B4981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Республики Дагестан, </w:t>
      </w:r>
      <w:r w:rsidR="00FF69AD">
        <w:rPr>
          <w:rFonts w:ascii="Times New Roman" w:hAnsi="Times New Roman" w:cs="Times New Roman"/>
          <w:sz w:val="28"/>
          <w:szCs w:val="28"/>
        </w:rPr>
        <w:t xml:space="preserve">от 30 июня, </w:t>
      </w:r>
      <w:r w:rsidRPr="008B4981">
        <w:rPr>
          <w:rFonts w:ascii="Times New Roman" w:hAnsi="Times New Roman" w:cs="Times New Roman"/>
          <w:sz w:val="28"/>
          <w:szCs w:val="28"/>
        </w:rPr>
        <w:t xml:space="preserve">2011, </w:t>
      </w:r>
      <w:r w:rsidR="00FF69AD">
        <w:rPr>
          <w:rFonts w:ascii="Times New Roman" w:hAnsi="Times New Roman" w:cs="Times New Roman"/>
          <w:sz w:val="28"/>
          <w:szCs w:val="28"/>
        </w:rPr>
        <w:br/>
      </w:r>
      <w:r w:rsidR="001F271B" w:rsidRPr="008B4981">
        <w:rPr>
          <w:rFonts w:ascii="Times New Roman" w:hAnsi="Times New Roman" w:cs="Times New Roman"/>
          <w:sz w:val="28"/>
          <w:szCs w:val="28"/>
        </w:rPr>
        <w:t>№</w:t>
      </w:r>
      <w:r w:rsidRPr="008B4981">
        <w:rPr>
          <w:rFonts w:ascii="Times New Roman" w:hAnsi="Times New Roman" w:cs="Times New Roman"/>
          <w:sz w:val="28"/>
          <w:szCs w:val="28"/>
        </w:rPr>
        <w:t xml:space="preserve"> 12, ст. 483; </w:t>
      </w:r>
      <w:r w:rsidR="00FF69AD">
        <w:rPr>
          <w:rFonts w:ascii="Times New Roman" w:hAnsi="Times New Roman" w:cs="Times New Roman"/>
          <w:sz w:val="28"/>
          <w:szCs w:val="28"/>
        </w:rPr>
        <w:t xml:space="preserve">официальный </w:t>
      </w:r>
      <w:r w:rsidRPr="008B4981">
        <w:rPr>
          <w:rFonts w:ascii="Times New Roman" w:hAnsi="Times New Roman" w:cs="Times New Roman"/>
          <w:sz w:val="28"/>
          <w:szCs w:val="28"/>
        </w:rPr>
        <w:t xml:space="preserve">интернет-портал правовой информации Республики Дагестан (www.pravo.e-dag.ru), </w:t>
      </w:r>
      <w:r w:rsidR="00FF69AD" w:rsidRPr="008B4981">
        <w:rPr>
          <w:rFonts w:ascii="Times New Roman" w:hAnsi="Times New Roman" w:cs="Times New Roman"/>
          <w:sz w:val="28"/>
          <w:szCs w:val="28"/>
        </w:rPr>
        <w:t>18 сентября</w:t>
      </w:r>
      <w:bookmarkStart w:id="0" w:name="_GoBack"/>
      <w:bookmarkEnd w:id="0"/>
      <w:r w:rsidR="00FF69AD" w:rsidRPr="008B4981">
        <w:rPr>
          <w:rFonts w:ascii="Times New Roman" w:hAnsi="Times New Roman" w:cs="Times New Roman"/>
          <w:sz w:val="28"/>
          <w:szCs w:val="28"/>
        </w:rPr>
        <w:t xml:space="preserve"> </w:t>
      </w:r>
      <w:r w:rsidRPr="008B4981">
        <w:rPr>
          <w:rFonts w:ascii="Times New Roman" w:hAnsi="Times New Roman" w:cs="Times New Roman"/>
          <w:sz w:val="28"/>
          <w:szCs w:val="28"/>
        </w:rPr>
        <w:t xml:space="preserve">2017, </w:t>
      </w:r>
      <w:r w:rsidR="001F271B" w:rsidRPr="008B4981">
        <w:rPr>
          <w:rFonts w:ascii="Times New Roman" w:hAnsi="Times New Roman" w:cs="Times New Roman"/>
          <w:sz w:val="28"/>
          <w:szCs w:val="28"/>
        </w:rPr>
        <w:t>№</w:t>
      </w:r>
      <w:r w:rsidRPr="008B4981">
        <w:rPr>
          <w:rFonts w:ascii="Times New Roman" w:hAnsi="Times New Roman" w:cs="Times New Roman"/>
          <w:sz w:val="28"/>
          <w:szCs w:val="28"/>
        </w:rPr>
        <w:t xml:space="preserve"> 05002002567; интернет-портал правовой информации (www.pravo.gov.ru), </w:t>
      </w:r>
      <w:r w:rsidR="00FF69AD" w:rsidRPr="00FF69AD">
        <w:rPr>
          <w:rFonts w:ascii="Times New Roman" w:hAnsi="Times New Roman" w:cs="Times New Roman"/>
          <w:sz w:val="28"/>
          <w:szCs w:val="28"/>
        </w:rPr>
        <w:t>25 июля</w:t>
      </w:r>
      <w:r w:rsidR="00FF69AD">
        <w:rPr>
          <w:rFonts w:ascii="Times New Roman" w:hAnsi="Times New Roman" w:cs="Times New Roman"/>
          <w:sz w:val="28"/>
          <w:szCs w:val="28"/>
        </w:rPr>
        <w:t>,</w:t>
      </w:r>
      <w:r w:rsidR="00FF69AD" w:rsidRPr="00FF69AD">
        <w:rPr>
          <w:rFonts w:ascii="Times New Roman" w:hAnsi="Times New Roman" w:cs="Times New Roman"/>
          <w:sz w:val="28"/>
          <w:szCs w:val="28"/>
        </w:rPr>
        <w:t xml:space="preserve"> </w:t>
      </w:r>
      <w:r w:rsidRPr="008B4981">
        <w:rPr>
          <w:rFonts w:ascii="Times New Roman" w:hAnsi="Times New Roman" w:cs="Times New Roman"/>
          <w:sz w:val="28"/>
          <w:szCs w:val="28"/>
        </w:rPr>
        <w:t xml:space="preserve">2018, </w:t>
      </w:r>
      <w:r w:rsidR="001F271B" w:rsidRPr="008B4981">
        <w:rPr>
          <w:rFonts w:ascii="Times New Roman" w:hAnsi="Times New Roman" w:cs="Times New Roman"/>
          <w:sz w:val="28"/>
          <w:szCs w:val="28"/>
        </w:rPr>
        <w:t>№</w:t>
      </w:r>
      <w:r w:rsidRPr="008B4981">
        <w:rPr>
          <w:rFonts w:ascii="Times New Roman" w:hAnsi="Times New Roman" w:cs="Times New Roman"/>
          <w:sz w:val="28"/>
          <w:szCs w:val="28"/>
        </w:rPr>
        <w:t xml:space="preserve"> 0500201807250007), </w:t>
      </w:r>
      <w:r w:rsidR="00FF69AD">
        <w:rPr>
          <w:rFonts w:ascii="Times New Roman" w:hAnsi="Times New Roman" w:cs="Times New Roman"/>
          <w:sz w:val="28"/>
          <w:szCs w:val="28"/>
        </w:rPr>
        <w:br/>
      </w:r>
      <w:r w:rsidR="00BC37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 р и к а з ы в а ю:</w:t>
      </w:r>
    </w:p>
    <w:p w:rsidR="00AA202E" w:rsidRDefault="00456CFA" w:rsidP="009C2057">
      <w:pPr>
        <w:pStyle w:val="a3"/>
        <w:numPr>
          <w:ilvl w:val="0"/>
          <w:numId w:val="4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981">
        <w:rPr>
          <w:rFonts w:ascii="Times New Roman" w:hAnsi="Times New Roman" w:cs="Times New Roman"/>
          <w:bCs/>
          <w:sz w:val="28"/>
          <w:szCs w:val="28"/>
        </w:rPr>
        <w:t>Внести в</w:t>
      </w:r>
      <w:r w:rsidR="0046778F" w:rsidRPr="008B4981">
        <w:rPr>
          <w:rFonts w:ascii="Times New Roman" w:hAnsi="Times New Roman" w:cs="Times New Roman"/>
          <w:bCs/>
          <w:sz w:val="28"/>
          <w:szCs w:val="28"/>
        </w:rPr>
        <w:t xml:space="preserve"> типов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>ые</w:t>
      </w:r>
      <w:r w:rsidR="0046778F" w:rsidRPr="008B4981">
        <w:rPr>
          <w:rFonts w:ascii="Times New Roman" w:hAnsi="Times New Roman" w:cs="Times New Roman"/>
          <w:bCs/>
          <w:sz w:val="28"/>
          <w:szCs w:val="28"/>
        </w:rPr>
        <w:t xml:space="preserve"> устав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>ы</w:t>
      </w:r>
      <w:r w:rsidR="0046778F" w:rsidRPr="008B4981">
        <w:rPr>
          <w:rFonts w:ascii="Times New Roman" w:hAnsi="Times New Roman" w:cs="Times New Roman"/>
          <w:bCs/>
          <w:sz w:val="28"/>
          <w:szCs w:val="28"/>
        </w:rPr>
        <w:t xml:space="preserve"> государственн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>ых</w:t>
      </w:r>
      <w:r w:rsidR="0046778F" w:rsidRPr="008B4981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>й Республики Дагестан</w:t>
      </w:r>
      <w:r w:rsidR="0046778F" w:rsidRPr="008B4981">
        <w:rPr>
          <w:rFonts w:ascii="Times New Roman" w:hAnsi="Times New Roman" w:cs="Times New Roman"/>
          <w:bCs/>
          <w:sz w:val="28"/>
          <w:szCs w:val="28"/>
        </w:rPr>
        <w:t>, утвержденны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>е</w:t>
      </w:r>
      <w:r w:rsidR="0046778F" w:rsidRPr="008B4981">
        <w:rPr>
          <w:rFonts w:ascii="Times New Roman" w:hAnsi="Times New Roman" w:cs="Times New Roman"/>
          <w:bCs/>
          <w:sz w:val="28"/>
          <w:szCs w:val="28"/>
        </w:rPr>
        <w:t xml:space="preserve"> прика</w:t>
      </w:r>
      <w:r w:rsidR="009C2057">
        <w:rPr>
          <w:rFonts w:ascii="Times New Roman" w:hAnsi="Times New Roman" w:cs="Times New Roman"/>
          <w:bCs/>
          <w:sz w:val="28"/>
          <w:szCs w:val="28"/>
        </w:rPr>
        <w:t xml:space="preserve">зом Министерства по земельным и </w:t>
      </w:r>
      <w:r w:rsidR="0046778F" w:rsidRPr="008B4981">
        <w:rPr>
          <w:rFonts w:ascii="Times New Roman" w:hAnsi="Times New Roman" w:cs="Times New Roman"/>
          <w:bCs/>
          <w:sz w:val="28"/>
          <w:szCs w:val="28"/>
        </w:rPr>
        <w:t>имущественным отношениям Республики Дагестан от 4 февраля 2019 г. № 116 «Об утверждении типовых уставов государственных учреждений Республики Дагестан»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2057" w:rsidRPr="009C2057">
        <w:rPr>
          <w:rFonts w:ascii="Times New Roman" w:hAnsi="Times New Roman" w:cs="Times New Roman"/>
          <w:bCs/>
          <w:sz w:val="28"/>
          <w:szCs w:val="28"/>
        </w:rPr>
        <w:t xml:space="preserve">(официальный интернет-портал правовой информации Республики Дагестан (www.pravo.e-dag.ru), 14 февраля, 2019, N 05032003759) </w:t>
      </w:r>
      <w:r w:rsidR="00AA202E" w:rsidRPr="009C2057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p w:rsidR="009C2057" w:rsidRDefault="009C2057" w:rsidP="009C2057">
      <w:pPr>
        <w:pStyle w:val="a3"/>
        <w:tabs>
          <w:tab w:val="left" w:pos="1134"/>
        </w:tabs>
        <w:spacing w:line="360" w:lineRule="auto"/>
        <w:ind w:left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 в приложении № 1:</w:t>
      </w:r>
    </w:p>
    <w:p w:rsidR="009C2057" w:rsidRPr="009C2057" w:rsidRDefault="009C2057" w:rsidP="009C2057">
      <w:pPr>
        <w:pStyle w:val="a3"/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а) абзац второй пункта 6.7 </w:t>
      </w:r>
      <w:r w:rsidRPr="008B4981">
        <w:rPr>
          <w:rFonts w:ascii="Times New Roman" w:hAnsi="Times New Roman" w:cs="Times New Roman"/>
          <w:bCs/>
          <w:sz w:val="28"/>
          <w:szCs w:val="28"/>
        </w:rPr>
        <w:t xml:space="preserve">Типового устава государственного бюджетного учреждения Республики Дагестан 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46778F" w:rsidRPr="008B4981" w:rsidRDefault="0046778F" w:rsidP="001F271B">
      <w:pPr>
        <w:pStyle w:val="a3"/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981">
        <w:rPr>
          <w:rFonts w:ascii="Times New Roman" w:hAnsi="Times New Roman" w:cs="Times New Roman"/>
          <w:bCs/>
          <w:sz w:val="28"/>
          <w:szCs w:val="28"/>
        </w:rPr>
        <w:t xml:space="preserve">«полномочия руководителя Учреждения осуществляются одним из заместителей руководителя в соответствии с распределением обязанностей между ними, утвержденным руководителем Учреждения, </w:t>
      </w:r>
      <w:r w:rsidR="00F91629" w:rsidRPr="008B4981">
        <w:rPr>
          <w:rFonts w:ascii="Times New Roman" w:hAnsi="Times New Roman" w:cs="Times New Roman"/>
          <w:bCs/>
          <w:sz w:val="28"/>
          <w:szCs w:val="28"/>
        </w:rPr>
        <w:t xml:space="preserve">на период </w:t>
      </w:r>
      <w:r w:rsidR="007F6CCE" w:rsidRPr="008B4981">
        <w:rPr>
          <w:rFonts w:ascii="Times New Roman" w:hAnsi="Times New Roman" w:cs="Times New Roman"/>
          <w:bCs/>
          <w:sz w:val="28"/>
          <w:szCs w:val="28"/>
        </w:rPr>
        <w:t xml:space="preserve">до возложения </w:t>
      </w:r>
      <w:r w:rsidR="00F91629" w:rsidRPr="008B4981">
        <w:rPr>
          <w:rFonts w:ascii="Times New Roman" w:hAnsi="Times New Roman" w:cs="Times New Roman"/>
          <w:bCs/>
          <w:sz w:val="28"/>
          <w:szCs w:val="28"/>
        </w:rPr>
        <w:t xml:space="preserve">решением учредителя </w:t>
      </w:r>
      <w:r w:rsidR="007F6CCE" w:rsidRPr="008B4981">
        <w:rPr>
          <w:rFonts w:ascii="Times New Roman" w:hAnsi="Times New Roman" w:cs="Times New Roman"/>
          <w:bCs/>
          <w:sz w:val="28"/>
          <w:szCs w:val="28"/>
        </w:rPr>
        <w:t xml:space="preserve">исполнения обязанностей отсутствующего руководителя </w:t>
      </w:r>
      <w:r w:rsidR="00B16052">
        <w:rPr>
          <w:rFonts w:ascii="Times New Roman" w:hAnsi="Times New Roman" w:cs="Times New Roman"/>
          <w:bCs/>
          <w:sz w:val="28"/>
          <w:szCs w:val="28"/>
        </w:rPr>
        <w:br/>
      </w:r>
      <w:r w:rsidR="00F53E75" w:rsidRPr="008B4981">
        <w:rPr>
          <w:rFonts w:ascii="Times New Roman" w:hAnsi="Times New Roman" w:cs="Times New Roman"/>
          <w:bCs/>
          <w:sz w:val="28"/>
          <w:szCs w:val="28"/>
        </w:rPr>
        <w:t>на иное лицо</w:t>
      </w:r>
      <w:r w:rsidR="004B388B">
        <w:rPr>
          <w:rFonts w:ascii="Times New Roman" w:hAnsi="Times New Roman" w:cs="Times New Roman"/>
          <w:bCs/>
          <w:sz w:val="28"/>
          <w:szCs w:val="28"/>
        </w:rPr>
        <w:t>,</w:t>
      </w:r>
      <w:r w:rsidR="004B388B" w:rsidRPr="004B38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B38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 числа работников учредителя или учреждения</w:t>
      </w:r>
      <w:r w:rsidR="009C205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˂25˃</w:t>
      </w:r>
      <w:r w:rsidR="001F271B" w:rsidRPr="008B4981">
        <w:rPr>
          <w:rFonts w:ascii="Times New Roman" w:hAnsi="Times New Roman" w:cs="Times New Roman"/>
          <w:bCs/>
          <w:sz w:val="28"/>
          <w:szCs w:val="28"/>
        </w:rPr>
        <w:t>.»</w:t>
      </w:r>
      <w:r w:rsidR="00C22BAE">
        <w:rPr>
          <w:rFonts w:ascii="Times New Roman" w:hAnsi="Times New Roman" w:cs="Times New Roman"/>
          <w:bCs/>
          <w:sz w:val="28"/>
          <w:szCs w:val="28"/>
        </w:rPr>
        <w:t>;</w:t>
      </w:r>
    </w:p>
    <w:p w:rsidR="0067730C" w:rsidRDefault="009C2057" w:rsidP="009C2057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б) </w:t>
      </w:r>
      <w:r w:rsidR="0067730C">
        <w:rPr>
          <w:rFonts w:ascii="Times New Roman" w:hAnsi="Times New Roman" w:cs="Times New Roman"/>
          <w:bCs/>
          <w:sz w:val="28"/>
          <w:szCs w:val="28"/>
        </w:rPr>
        <w:t xml:space="preserve">дополнить сноской </w:t>
      </w:r>
      <w:r w:rsidR="0067730C" w:rsidRPr="0067730C">
        <w:rPr>
          <w:rFonts w:ascii="Times New Roman" w:hAnsi="Times New Roman" w:cs="Times New Roman"/>
          <w:bCs/>
          <w:sz w:val="28"/>
          <w:szCs w:val="28"/>
        </w:rPr>
        <w:t>˂25˃</w:t>
      </w:r>
      <w:r w:rsidR="0067730C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:rsidR="0067730C" w:rsidRDefault="0067730C" w:rsidP="009C2057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67730C">
        <w:rPr>
          <w:rFonts w:ascii="Times New Roman" w:hAnsi="Times New Roman" w:cs="Times New Roman"/>
          <w:bCs/>
          <w:sz w:val="28"/>
          <w:szCs w:val="28"/>
        </w:rPr>
        <w:t>˂25˃</w:t>
      </w:r>
      <w:r>
        <w:rPr>
          <w:rFonts w:ascii="Times New Roman" w:hAnsi="Times New Roman" w:cs="Times New Roman"/>
          <w:bCs/>
          <w:sz w:val="28"/>
          <w:szCs w:val="28"/>
        </w:rPr>
        <w:t xml:space="preserve"> Указывается один из вариантов.»;</w:t>
      </w:r>
    </w:p>
    <w:p w:rsidR="0067730C" w:rsidRDefault="0067730C" w:rsidP="009C2057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в приложении № 2:</w:t>
      </w:r>
    </w:p>
    <w:p w:rsidR="00AA202E" w:rsidRPr="008B4981" w:rsidRDefault="0067730C" w:rsidP="009C2057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а) 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 xml:space="preserve">абзац </w:t>
      </w:r>
      <w:r w:rsidR="00C22BAE">
        <w:rPr>
          <w:rFonts w:ascii="Times New Roman" w:hAnsi="Times New Roman" w:cs="Times New Roman"/>
          <w:bCs/>
          <w:sz w:val="28"/>
          <w:szCs w:val="28"/>
        </w:rPr>
        <w:t>второй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 xml:space="preserve"> пункта 6.7 Типового уста</w:t>
      </w:r>
      <w:r w:rsidR="009C2057">
        <w:rPr>
          <w:rFonts w:ascii="Times New Roman" w:hAnsi="Times New Roman" w:cs="Times New Roman"/>
          <w:bCs/>
          <w:sz w:val="28"/>
          <w:szCs w:val="28"/>
        </w:rPr>
        <w:t xml:space="preserve">ва государственного автономного </w:t>
      </w:r>
      <w:r w:rsidR="00AA202E" w:rsidRPr="008B4981">
        <w:rPr>
          <w:rFonts w:ascii="Times New Roman" w:hAnsi="Times New Roman" w:cs="Times New Roman"/>
          <w:bCs/>
          <w:sz w:val="28"/>
          <w:szCs w:val="28"/>
        </w:rPr>
        <w:t>учреждения Республики Дагестан изложить в следующей редакции:</w:t>
      </w:r>
    </w:p>
    <w:p w:rsidR="00AA202E" w:rsidRDefault="00C22BAE" w:rsidP="001F271B">
      <w:pPr>
        <w:pStyle w:val="a3"/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F53E75" w:rsidRPr="008B4981">
        <w:rPr>
          <w:rFonts w:ascii="Times New Roman" w:hAnsi="Times New Roman" w:cs="Times New Roman"/>
          <w:bCs/>
          <w:sz w:val="28"/>
          <w:szCs w:val="28"/>
        </w:rPr>
        <w:t>полномочия руководителя Учреждения осуществляются одним из заместителей руководителя в соответствии с распределением обязанностей между ними, утвержденным руководителем Учреждения, за исключением случаев, когда исполнение обязанностей отсутствующего руководителя решением учредителя возложено на иное лицо</w:t>
      </w:r>
      <w:r w:rsidR="004B388B">
        <w:rPr>
          <w:rFonts w:ascii="Times New Roman" w:hAnsi="Times New Roman" w:cs="Times New Roman"/>
          <w:bCs/>
          <w:sz w:val="28"/>
          <w:szCs w:val="28"/>
        </w:rPr>
        <w:t>,</w:t>
      </w:r>
      <w:r w:rsidR="004B388B" w:rsidRPr="004B38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B38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 числа работников учредителя или учреждения</w:t>
      </w:r>
      <w:r w:rsidR="0067730C" w:rsidRPr="0067730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7730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˂</w:t>
      </w:r>
      <w:r w:rsidR="0067730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30</w:t>
      </w:r>
      <w:r w:rsidR="0067730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˃</w:t>
      </w:r>
      <w:r w:rsidR="00F53E75" w:rsidRPr="008B4981">
        <w:rPr>
          <w:rFonts w:ascii="Times New Roman" w:hAnsi="Times New Roman" w:cs="Times New Roman"/>
          <w:bCs/>
          <w:sz w:val="28"/>
          <w:szCs w:val="28"/>
        </w:rPr>
        <w:t>.»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67730C" w:rsidRDefault="0067730C" w:rsidP="0067730C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б)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дополнить сноской </w:t>
      </w:r>
      <w:r w:rsidRPr="0067730C">
        <w:rPr>
          <w:rFonts w:ascii="Times New Roman" w:hAnsi="Times New Roman" w:cs="Times New Roman"/>
          <w:bCs/>
          <w:sz w:val="28"/>
          <w:szCs w:val="28"/>
        </w:rPr>
        <w:t>˂</w:t>
      </w:r>
      <w:r>
        <w:rPr>
          <w:rFonts w:ascii="Times New Roman" w:hAnsi="Times New Roman" w:cs="Times New Roman"/>
          <w:bCs/>
          <w:sz w:val="28"/>
          <w:szCs w:val="28"/>
        </w:rPr>
        <w:t>30</w:t>
      </w:r>
      <w:r w:rsidRPr="0067730C">
        <w:rPr>
          <w:rFonts w:ascii="Times New Roman" w:hAnsi="Times New Roman" w:cs="Times New Roman"/>
          <w:bCs/>
          <w:sz w:val="28"/>
          <w:szCs w:val="28"/>
        </w:rPr>
        <w:t>˃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:rsidR="0067730C" w:rsidRDefault="0067730C" w:rsidP="0067730C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67730C">
        <w:rPr>
          <w:rFonts w:ascii="Times New Roman" w:hAnsi="Times New Roman" w:cs="Times New Roman"/>
          <w:bCs/>
          <w:sz w:val="28"/>
          <w:szCs w:val="28"/>
        </w:rPr>
        <w:t>˂</w:t>
      </w:r>
      <w:r>
        <w:rPr>
          <w:rFonts w:ascii="Times New Roman" w:hAnsi="Times New Roman" w:cs="Times New Roman"/>
          <w:bCs/>
          <w:sz w:val="28"/>
          <w:szCs w:val="28"/>
        </w:rPr>
        <w:t>30</w:t>
      </w:r>
      <w:r w:rsidRPr="0067730C">
        <w:rPr>
          <w:rFonts w:ascii="Times New Roman" w:hAnsi="Times New Roman" w:cs="Times New Roman"/>
          <w:bCs/>
          <w:sz w:val="28"/>
          <w:szCs w:val="28"/>
        </w:rPr>
        <w:t>˃</w:t>
      </w:r>
      <w:r>
        <w:rPr>
          <w:rFonts w:ascii="Times New Roman" w:hAnsi="Times New Roman" w:cs="Times New Roman"/>
          <w:bCs/>
          <w:sz w:val="28"/>
          <w:szCs w:val="28"/>
        </w:rPr>
        <w:t xml:space="preserve"> Указывается один из вариантов.»;</w:t>
      </w:r>
    </w:p>
    <w:p w:rsidR="0067730C" w:rsidRDefault="0067730C" w:rsidP="0067730C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 в приложении № 3:</w:t>
      </w:r>
    </w:p>
    <w:p w:rsidR="00E44267" w:rsidRPr="008B4981" w:rsidRDefault="0067730C" w:rsidP="0067730C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а) </w:t>
      </w:r>
      <w:r w:rsidR="00E44267" w:rsidRPr="008B4981">
        <w:rPr>
          <w:rFonts w:ascii="Times New Roman" w:hAnsi="Times New Roman" w:cs="Times New Roman"/>
          <w:bCs/>
          <w:sz w:val="28"/>
          <w:szCs w:val="28"/>
        </w:rPr>
        <w:t xml:space="preserve">абзац </w:t>
      </w:r>
      <w:r w:rsidR="00C22BAE">
        <w:rPr>
          <w:rFonts w:ascii="Times New Roman" w:hAnsi="Times New Roman" w:cs="Times New Roman"/>
          <w:bCs/>
          <w:sz w:val="28"/>
          <w:szCs w:val="28"/>
        </w:rPr>
        <w:t>второй</w:t>
      </w:r>
      <w:r w:rsidR="00E44267" w:rsidRPr="008B4981">
        <w:rPr>
          <w:rFonts w:ascii="Times New Roman" w:hAnsi="Times New Roman" w:cs="Times New Roman"/>
          <w:bCs/>
          <w:sz w:val="28"/>
          <w:szCs w:val="28"/>
        </w:rPr>
        <w:t xml:space="preserve"> пункта 6.7 Типового устава государственного казенного учреждения Республики Дагестан изложить в следующей редакции:</w:t>
      </w:r>
    </w:p>
    <w:p w:rsidR="006C0129" w:rsidRDefault="00F53E75" w:rsidP="006C0129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981">
        <w:rPr>
          <w:rFonts w:ascii="Times New Roman" w:hAnsi="Times New Roman" w:cs="Times New Roman"/>
          <w:bCs/>
          <w:sz w:val="28"/>
          <w:szCs w:val="28"/>
        </w:rPr>
        <w:t>«полномочия руководителя Учреждения осуществляются одним из заместителей руководителя в соответствии с распределением обязанностей между ними, утвержденным руководителем Учреждения, за исключением случаев, когда исполнение обязанностей отсутствующего руководителя решением учредителя возложено на иное лицо</w:t>
      </w:r>
      <w:r w:rsidR="004B388B">
        <w:rPr>
          <w:rFonts w:ascii="Times New Roman" w:hAnsi="Times New Roman" w:cs="Times New Roman"/>
          <w:bCs/>
          <w:sz w:val="28"/>
          <w:szCs w:val="28"/>
        </w:rPr>
        <w:t>,</w:t>
      </w:r>
      <w:r w:rsidR="004B388B" w:rsidRPr="004B38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B38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 числа работников учредителя или учреждения</w:t>
      </w:r>
      <w:r w:rsidR="0067730C" w:rsidRPr="006773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730C" w:rsidRPr="0067730C">
        <w:rPr>
          <w:rFonts w:ascii="Times New Roman" w:hAnsi="Times New Roman" w:cs="Times New Roman"/>
          <w:bCs/>
          <w:sz w:val="28"/>
          <w:szCs w:val="28"/>
        </w:rPr>
        <w:t>˂25˃</w:t>
      </w:r>
      <w:r w:rsidRPr="008B4981">
        <w:rPr>
          <w:rFonts w:ascii="Times New Roman" w:hAnsi="Times New Roman" w:cs="Times New Roman"/>
          <w:bCs/>
          <w:sz w:val="28"/>
          <w:szCs w:val="28"/>
        </w:rPr>
        <w:t>.»</w:t>
      </w:r>
      <w:r w:rsidR="0067730C">
        <w:rPr>
          <w:rFonts w:ascii="Times New Roman" w:hAnsi="Times New Roman" w:cs="Times New Roman"/>
          <w:bCs/>
          <w:sz w:val="28"/>
          <w:szCs w:val="28"/>
        </w:rPr>
        <w:t>;</w:t>
      </w:r>
    </w:p>
    <w:p w:rsidR="0067730C" w:rsidRDefault="0067730C" w:rsidP="0067730C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б)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дополнить сноской </w:t>
      </w:r>
      <w:r w:rsidRPr="0067730C">
        <w:rPr>
          <w:rFonts w:ascii="Times New Roman" w:hAnsi="Times New Roman" w:cs="Times New Roman"/>
          <w:bCs/>
          <w:sz w:val="28"/>
          <w:szCs w:val="28"/>
        </w:rPr>
        <w:t>˂25˃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:rsidR="0067730C" w:rsidRDefault="0067730C" w:rsidP="0067730C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67730C">
        <w:rPr>
          <w:rFonts w:ascii="Times New Roman" w:hAnsi="Times New Roman" w:cs="Times New Roman"/>
          <w:bCs/>
          <w:sz w:val="28"/>
          <w:szCs w:val="28"/>
        </w:rPr>
        <w:t>˂25˃</w:t>
      </w:r>
      <w:r>
        <w:rPr>
          <w:rFonts w:ascii="Times New Roman" w:hAnsi="Times New Roman" w:cs="Times New Roman"/>
          <w:bCs/>
          <w:sz w:val="28"/>
          <w:szCs w:val="28"/>
        </w:rPr>
        <w:t xml:space="preserve"> Указывается один из вариантов.»;</w:t>
      </w:r>
    </w:p>
    <w:p w:rsidR="00B16052" w:rsidRDefault="00B16052" w:rsidP="006C0129">
      <w:pPr>
        <w:pStyle w:val="a3"/>
        <w:tabs>
          <w:tab w:val="left" w:pos="1276"/>
        </w:tabs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B16052">
        <w:rPr>
          <w:rFonts w:ascii="Times New Roman" w:hAnsi="Times New Roman" w:cs="Times New Roman"/>
          <w:bCs/>
          <w:sz w:val="28"/>
          <w:szCs w:val="28"/>
        </w:rPr>
        <w:t xml:space="preserve">Признать утратившим силу приказ Министерства по земельным </w:t>
      </w:r>
      <w:r w:rsidR="00F85E1C">
        <w:rPr>
          <w:rFonts w:ascii="Times New Roman" w:hAnsi="Times New Roman" w:cs="Times New Roman"/>
          <w:bCs/>
          <w:sz w:val="28"/>
          <w:szCs w:val="28"/>
        </w:rPr>
        <w:br/>
      </w:r>
      <w:r w:rsidRPr="00B16052">
        <w:rPr>
          <w:rFonts w:ascii="Times New Roman" w:hAnsi="Times New Roman" w:cs="Times New Roman"/>
          <w:bCs/>
          <w:sz w:val="28"/>
          <w:szCs w:val="28"/>
        </w:rPr>
        <w:t>и имущественным отношениям Республики Дагестан от 18 января 2021 года № 7</w:t>
      </w:r>
      <w:r>
        <w:rPr>
          <w:rFonts w:ascii="Times New Roman" w:hAnsi="Times New Roman" w:cs="Times New Roman"/>
          <w:bCs/>
          <w:sz w:val="28"/>
          <w:szCs w:val="28"/>
        </w:rPr>
        <w:br/>
        <w:t>«</w:t>
      </w:r>
      <w:r w:rsidRPr="00B160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приказ </w:t>
      </w:r>
      <w:r w:rsidRPr="00B160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Министерства по земельным и имущественным отношениям Республики Дагестан от 4 февраля 2019 г. № 116 «Об утверждении типовых уставов государственных учреждений Республики Дагестан»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81617E" w:rsidRPr="008B4981" w:rsidRDefault="0081617E" w:rsidP="00830F12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F12" w:rsidRPr="008B4981" w:rsidRDefault="00830F12" w:rsidP="00830F12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267" w:rsidRPr="008B4981" w:rsidRDefault="002E4BD7" w:rsidP="006B2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E0796B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инистр</w:t>
      </w:r>
      <w:r w:rsidR="0081617E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="007E05FB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A202E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="007E05FB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1617E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830F12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1617E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8B34C3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З. </w:t>
      </w:r>
      <w:proofErr w:type="spellStart"/>
      <w:r w:rsidR="008B34C3" w:rsidRPr="008B4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Эминов</w:t>
      </w:r>
      <w:proofErr w:type="spellEnd"/>
    </w:p>
    <w:p w:rsidR="00E44267" w:rsidRPr="008B4981" w:rsidRDefault="00E44267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E44267" w:rsidRPr="008B4981" w:rsidSect="0060239C">
      <w:headerReference w:type="default" r:id="rId11"/>
      <w:pgSz w:w="11906" w:h="16838"/>
      <w:pgMar w:top="851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C2F" w:rsidRDefault="00F80C2F" w:rsidP="00C60D4E">
      <w:pPr>
        <w:spacing w:after="0" w:line="240" w:lineRule="auto"/>
      </w:pPr>
      <w:r>
        <w:separator/>
      </w:r>
    </w:p>
  </w:endnote>
  <w:endnote w:type="continuationSeparator" w:id="0">
    <w:p w:rsidR="00F80C2F" w:rsidRDefault="00F80C2F" w:rsidP="00C60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C2F" w:rsidRDefault="00F80C2F" w:rsidP="00C60D4E">
      <w:pPr>
        <w:spacing w:after="0" w:line="240" w:lineRule="auto"/>
      </w:pPr>
      <w:r>
        <w:separator/>
      </w:r>
    </w:p>
  </w:footnote>
  <w:footnote w:type="continuationSeparator" w:id="0">
    <w:p w:rsidR="00F80C2F" w:rsidRDefault="00F80C2F" w:rsidP="00C60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29291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60D4E" w:rsidRPr="00C60D4E" w:rsidRDefault="00C60D4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60D4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60D4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60D4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0239C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60D4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60D4E" w:rsidRDefault="00C60D4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E2A27"/>
    <w:multiLevelType w:val="hybridMultilevel"/>
    <w:tmpl w:val="4B8C9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D58E7"/>
    <w:multiLevelType w:val="hybridMultilevel"/>
    <w:tmpl w:val="2E84DA4A"/>
    <w:lvl w:ilvl="0" w:tplc="5EA2D0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D2D6C84"/>
    <w:multiLevelType w:val="multilevel"/>
    <w:tmpl w:val="3CD66A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" w15:restartNumberingAfterBreak="0">
    <w:nsid w:val="6F9E4868"/>
    <w:multiLevelType w:val="multilevel"/>
    <w:tmpl w:val="9D10F4D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AB1"/>
    <w:rsid w:val="00034E0B"/>
    <w:rsid w:val="0004389F"/>
    <w:rsid w:val="000500B5"/>
    <w:rsid w:val="00056AB1"/>
    <w:rsid w:val="000606C8"/>
    <w:rsid w:val="00091533"/>
    <w:rsid w:val="00095F71"/>
    <w:rsid w:val="000E2E8C"/>
    <w:rsid w:val="00103455"/>
    <w:rsid w:val="00155C31"/>
    <w:rsid w:val="001A0EDE"/>
    <w:rsid w:val="001A230F"/>
    <w:rsid w:val="001A2682"/>
    <w:rsid w:val="001C6F98"/>
    <w:rsid w:val="001E68AB"/>
    <w:rsid w:val="001F271B"/>
    <w:rsid w:val="001F66FE"/>
    <w:rsid w:val="002356D3"/>
    <w:rsid w:val="002517BD"/>
    <w:rsid w:val="0025201B"/>
    <w:rsid w:val="002E4BD7"/>
    <w:rsid w:val="002F73F3"/>
    <w:rsid w:val="0038004A"/>
    <w:rsid w:val="003C04CD"/>
    <w:rsid w:val="003D382D"/>
    <w:rsid w:val="003E3AB2"/>
    <w:rsid w:val="00456CFA"/>
    <w:rsid w:val="00466964"/>
    <w:rsid w:val="0046778F"/>
    <w:rsid w:val="004B388B"/>
    <w:rsid w:val="00511ABA"/>
    <w:rsid w:val="00536267"/>
    <w:rsid w:val="00572F6F"/>
    <w:rsid w:val="005B3918"/>
    <w:rsid w:val="005D4FA4"/>
    <w:rsid w:val="0060239C"/>
    <w:rsid w:val="00646385"/>
    <w:rsid w:val="0067730C"/>
    <w:rsid w:val="006B2A24"/>
    <w:rsid w:val="006C0129"/>
    <w:rsid w:val="006F61E6"/>
    <w:rsid w:val="00701109"/>
    <w:rsid w:val="00723C4D"/>
    <w:rsid w:val="00747191"/>
    <w:rsid w:val="007609B3"/>
    <w:rsid w:val="00760DCD"/>
    <w:rsid w:val="00793E35"/>
    <w:rsid w:val="007B2C3B"/>
    <w:rsid w:val="007B67A3"/>
    <w:rsid w:val="007E05FB"/>
    <w:rsid w:val="007F4CE4"/>
    <w:rsid w:val="007F6CCE"/>
    <w:rsid w:val="0081617E"/>
    <w:rsid w:val="00826B22"/>
    <w:rsid w:val="00830F12"/>
    <w:rsid w:val="008B34C3"/>
    <w:rsid w:val="008B4981"/>
    <w:rsid w:val="008C5731"/>
    <w:rsid w:val="00962B80"/>
    <w:rsid w:val="009A1636"/>
    <w:rsid w:val="009C2057"/>
    <w:rsid w:val="009F29DF"/>
    <w:rsid w:val="00A93B25"/>
    <w:rsid w:val="00A96DF2"/>
    <w:rsid w:val="00AA202E"/>
    <w:rsid w:val="00B16052"/>
    <w:rsid w:val="00BC3776"/>
    <w:rsid w:val="00C15A86"/>
    <w:rsid w:val="00C17F4F"/>
    <w:rsid w:val="00C22BAE"/>
    <w:rsid w:val="00C23877"/>
    <w:rsid w:val="00C60D4E"/>
    <w:rsid w:val="00C61F4B"/>
    <w:rsid w:val="00CA4DD7"/>
    <w:rsid w:val="00CA6685"/>
    <w:rsid w:val="00CC2EA7"/>
    <w:rsid w:val="00CE5B59"/>
    <w:rsid w:val="00D3119E"/>
    <w:rsid w:val="00D320A2"/>
    <w:rsid w:val="00D658C9"/>
    <w:rsid w:val="00DB2640"/>
    <w:rsid w:val="00E0796B"/>
    <w:rsid w:val="00E25C91"/>
    <w:rsid w:val="00E44267"/>
    <w:rsid w:val="00E93FEE"/>
    <w:rsid w:val="00EB4E4B"/>
    <w:rsid w:val="00F13C25"/>
    <w:rsid w:val="00F53E75"/>
    <w:rsid w:val="00F80C2F"/>
    <w:rsid w:val="00F85E1C"/>
    <w:rsid w:val="00F91629"/>
    <w:rsid w:val="00F932AA"/>
    <w:rsid w:val="00F9498B"/>
    <w:rsid w:val="00FD147A"/>
    <w:rsid w:val="00FF4EF4"/>
    <w:rsid w:val="00FF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E24E7"/>
  <w15:docId w15:val="{23586253-DC33-4B26-B761-618AF3F36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ED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A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F4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C6F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442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C37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FF4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60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0D4E"/>
  </w:style>
  <w:style w:type="paragraph" w:styleId="a9">
    <w:name w:val="footer"/>
    <w:basedOn w:val="a"/>
    <w:link w:val="aa"/>
    <w:uiPriority w:val="99"/>
    <w:unhideWhenUsed/>
    <w:rsid w:val="00C60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0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6E36B8106D5E5E8D63925AEAD24100ECE7D540D411518928AE3EC8055E150ECBC1502CEB5716219B566FB35528AA21E56A29DBB601C124FE6908B0cF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6E36B8106D5E5E8D63925AEAD24100ECE7D540D411518928AE3EC8055E150ECBC1502CEB5716219B566CBD5528AA21E56A29DBB601C124FE6908B0cF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6E36B8106D5E5E8D63925AEAD24100ECE7D540D411518928AE3EC8055E150ECBC1502CEB5716219B566DB15528AA21E56A29DBB601C124FE6908B0cF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CCF49-BDAB-4FA2-A0D9-DAB3AEB4A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Min</cp:lastModifiedBy>
  <cp:revision>15</cp:revision>
  <cp:lastPrinted>2021-09-08T12:19:00Z</cp:lastPrinted>
  <dcterms:created xsi:type="dcterms:W3CDTF">2021-09-08T06:48:00Z</dcterms:created>
  <dcterms:modified xsi:type="dcterms:W3CDTF">2021-09-09T11:50:00Z</dcterms:modified>
</cp:coreProperties>
</file>