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9E" w:rsidRDefault="00EB739E" w:rsidP="00B37524">
      <w:pPr>
        <w:pStyle w:val="ConsPlusTitle"/>
        <w:jc w:val="right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CC52C3" w:rsidRPr="004C579F" w:rsidRDefault="00B37524" w:rsidP="00B37524">
      <w:pPr>
        <w:pStyle w:val="ConsPlusTitle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579F">
        <w:rPr>
          <w:rFonts w:ascii="Times New Roman" w:hAnsi="Times New Roman" w:cs="Times New Roman"/>
          <w:color w:val="000000" w:themeColor="text1"/>
          <w:sz w:val="28"/>
          <w:szCs w:val="28"/>
        </w:rPr>
        <w:t>Проект</w:t>
      </w:r>
    </w:p>
    <w:p w:rsidR="00146C6C" w:rsidRDefault="00146C6C" w:rsidP="000F228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146C6C" w:rsidRDefault="00146C6C" w:rsidP="000F228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146C6C" w:rsidRDefault="00146C6C" w:rsidP="000F228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EB739E" w:rsidRDefault="00EB739E" w:rsidP="000F228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EB739E" w:rsidRDefault="00EB739E" w:rsidP="000F228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EB739E" w:rsidRDefault="00EB739E" w:rsidP="000F228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EB739E" w:rsidRDefault="00EB739E" w:rsidP="00EB739E">
      <w:pPr>
        <w:pStyle w:val="ConsPlusTitle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EB739E" w:rsidRDefault="00EB739E" w:rsidP="00EB739E">
      <w:pPr>
        <w:pStyle w:val="ConsPlusTitle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4259BC" w:rsidRPr="004259BC" w:rsidRDefault="004259BC" w:rsidP="00C70F62">
      <w:pPr>
        <w:pStyle w:val="ConsPlusTitle"/>
        <w:spacing w:line="276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46C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</w:t>
      </w:r>
      <w:r w:rsidR="00E606C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типовых уставов образовательных организаций, являющихся государственными учреждениями Республики Дагестан</w:t>
      </w:r>
    </w:p>
    <w:p w:rsidR="00DD1E37" w:rsidRDefault="00DD1E37" w:rsidP="00C70F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EB739E" w:rsidRDefault="00C0741C" w:rsidP="00C70F6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74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соответствии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C074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</w:t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пунктом 1.1</w:t>
      </w:r>
      <w:r w:rsidR="00E606C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ст</w:t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атьи</w:t>
      </w:r>
      <w:r w:rsidR="00E606C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14 Федерального</w:t>
      </w:r>
      <w:r w:rsidR="00E606CF" w:rsidRPr="00E606C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закон</w:t>
      </w:r>
      <w:r w:rsidR="00E606C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 от 12 января 1996 года № 7-ФЗ «О некоммерческих организациях»</w:t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</w:t>
      </w:r>
      <w:r w:rsidR="00F53E08">
        <w:rPr>
          <w:rFonts w:ascii="Times New Roman" w:hAnsi="Times New Roman" w:cs="Times New Roman"/>
          <w:sz w:val="28"/>
          <w:szCs w:val="28"/>
        </w:rPr>
        <w:t>Собрание законодательства Российской Федерации,1996, № 3, ст. 145;</w:t>
      </w:r>
      <w:r w:rsidR="00EB739E">
        <w:rPr>
          <w:rFonts w:ascii="Times New Roman" w:hAnsi="Times New Roman" w:cs="Times New Roman"/>
          <w:sz w:val="28"/>
          <w:szCs w:val="28"/>
        </w:rPr>
        <w:t xml:space="preserve"> </w:t>
      </w:r>
      <w:r w:rsidR="00F53E08">
        <w:rPr>
          <w:rFonts w:ascii="Times New Roman" w:hAnsi="Times New Roman" w:cs="Times New Roman"/>
          <w:sz w:val="28"/>
          <w:szCs w:val="28"/>
        </w:rPr>
        <w:t>2021, № 27 (часть I), ст. 5179)</w:t>
      </w:r>
      <w:r w:rsidR="00E606C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статьей 7 Федерального закона от 3 ноября 2006 </w:t>
      </w:r>
      <w:r w:rsidR="00B4123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года </w:t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№ </w:t>
      </w:r>
      <w:r w:rsidR="00F53E08" w:rsidRP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174-ФЗ </w:t>
      </w:r>
      <w:r w:rsidR="00EB739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«Об автономных учреждениях»</w:t>
      </w:r>
      <w:r w:rsidR="007B36A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</w:t>
      </w:r>
      <w:r w:rsidR="002B2376">
        <w:rPr>
          <w:rFonts w:ascii="Times New Roman" w:hAnsi="Times New Roman" w:cs="Times New Roman"/>
          <w:sz w:val="28"/>
          <w:szCs w:val="28"/>
        </w:rPr>
        <w:t>Собрание законодательства Российской Федерации, 2012, № 53 (ч. 1), ст. 7598; 2021, № 27 (часть I), ст. 5179)</w:t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статьей </w:t>
      </w:r>
      <w:r w:rsidR="00B3752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25 Федерального</w:t>
      </w:r>
      <w:r w:rsidR="00F53E08" w:rsidRP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закон</w:t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 от 29 декабря </w:t>
      </w:r>
      <w:r w:rsidR="00F53E08" w:rsidRP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2012</w:t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года № </w:t>
      </w:r>
      <w:r w:rsidR="00F53E08" w:rsidRP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273-ФЗ </w:t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="00F53E08" w:rsidRP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Об образовании </w:t>
      </w:r>
      <w:r w:rsidR="00B3752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="00F53E08" w:rsidRP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Российской Федерации</w:t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E606C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53E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</w:t>
      </w:r>
      <w:r w:rsidR="00F53E08">
        <w:rPr>
          <w:rFonts w:ascii="Times New Roman" w:hAnsi="Times New Roman" w:cs="Times New Roman"/>
          <w:sz w:val="28"/>
          <w:szCs w:val="28"/>
        </w:rPr>
        <w:t>Собрание законодательства</w:t>
      </w:r>
      <w:r w:rsidR="00F53E08" w:rsidRPr="00F53E08">
        <w:rPr>
          <w:rFonts w:ascii="Times New Roman" w:hAnsi="Times New Roman" w:cs="Times New Roman"/>
          <w:sz w:val="28"/>
          <w:szCs w:val="28"/>
        </w:rPr>
        <w:t xml:space="preserve"> </w:t>
      </w:r>
      <w:r w:rsidR="00F53E08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7B36AA">
        <w:rPr>
          <w:rFonts w:ascii="Times New Roman" w:hAnsi="Times New Roman" w:cs="Times New Roman"/>
          <w:sz w:val="28"/>
          <w:szCs w:val="28"/>
        </w:rPr>
        <w:t xml:space="preserve"> </w:t>
      </w:r>
      <w:r w:rsidR="00F53E08">
        <w:rPr>
          <w:rFonts w:ascii="Times New Roman" w:hAnsi="Times New Roman" w:cs="Times New Roman"/>
          <w:sz w:val="28"/>
          <w:szCs w:val="28"/>
        </w:rPr>
        <w:t>2012, № 53 (ч. 1), ст. 7598; 2021, № 27 (часть I), ст. 5179)</w:t>
      </w:r>
      <w:r w:rsidR="002B2376">
        <w:rPr>
          <w:rFonts w:ascii="Times New Roman" w:hAnsi="Times New Roman" w:cs="Times New Roman"/>
          <w:sz w:val="28"/>
          <w:szCs w:val="28"/>
        </w:rPr>
        <w:t xml:space="preserve">, </w:t>
      </w:r>
      <w:r w:rsidR="00DD1E37" w:rsidRPr="00DD1E3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постановлением Правительства Республи</w:t>
      </w:r>
      <w:r w:rsidR="002B237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ки Дагестан от 23 июня 2011 года № 205 «</w:t>
      </w:r>
      <w:r w:rsidR="00DD1E37" w:rsidRPr="00DD1E3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 порядке осуществления органами исполнительной власти Республики Дагестан функций </w:t>
      </w:r>
      <w:r w:rsidR="00EB739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="00DD1E37" w:rsidRPr="00DD1E3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 полномочий учредителя государственного</w:t>
      </w:r>
      <w:r w:rsidR="002B237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учреждения Республики Дагестан»</w:t>
      </w:r>
      <w:r w:rsidR="00DD1E37" w:rsidRPr="00DD1E3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</w:t>
      </w:r>
      <w:r w:rsidR="00B37524">
        <w:rPr>
          <w:rFonts w:ascii="Times New Roman" w:hAnsi="Times New Roman" w:cs="Times New Roman"/>
          <w:sz w:val="28"/>
          <w:szCs w:val="28"/>
        </w:rPr>
        <w:t>Собрание законодательства Республики Дагестан 2011, № 12, ст. 483</w:t>
      </w:r>
      <w:r w:rsidR="00B4123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  <w:r w:rsidR="00B4123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="00B37524">
        <w:rPr>
          <w:rFonts w:ascii="Times New Roman" w:hAnsi="Times New Roman" w:cs="Times New Roman"/>
          <w:sz w:val="28"/>
          <w:szCs w:val="28"/>
        </w:rPr>
        <w:t xml:space="preserve">официальный интернет-портал правовой информации (www.pravo.gov.ru) </w:t>
      </w:r>
      <w:r w:rsidR="00B41238">
        <w:rPr>
          <w:rFonts w:ascii="Times New Roman" w:hAnsi="Times New Roman" w:cs="Times New Roman"/>
          <w:sz w:val="28"/>
          <w:szCs w:val="28"/>
        </w:rPr>
        <w:br/>
      </w:r>
      <w:r w:rsidR="00B37524">
        <w:rPr>
          <w:rFonts w:ascii="Times New Roman" w:hAnsi="Times New Roman" w:cs="Times New Roman"/>
          <w:sz w:val="28"/>
          <w:szCs w:val="28"/>
        </w:rPr>
        <w:t xml:space="preserve">25 июля, 2018, № 0500201807250007) </w:t>
      </w:r>
      <w:r w:rsidR="00B37524" w:rsidRPr="00B37524">
        <w:rPr>
          <w:rFonts w:ascii="Times New Roman" w:hAnsi="Times New Roman" w:cs="Times New Roman"/>
          <w:b/>
          <w:sz w:val="28"/>
          <w:szCs w:val="28"/>
        </w:rPr>
        <w:t>п р и к а з ы в а ю:</w:t>
      </w:r>
    </w:p>
    <w:p w:rsidR="00DD1E37" w:rsidRPr="00EB739E" w:rsidRDefault="00B37524" w:rsidP="00C70F6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Утвердить: </w:t>
      </w:r>
      <w:bookmarkStart w:id="0" w:name="_GoBack"/>
      <w:bookmarkEnd w:id="0"/>
    </w:p>
    <w:p w:rsidR="00EB739E" w:rsidRDefault="00B37524" w:rsidP="00C70F6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524">
        <w:rPr>
          <w:rFonts w:ascii="Times New Roman" w:hAnsi="Times New Roman" w:cs="Times New Roman"/>
          <w:bCs/>
          <w:sz w:val="28"/>
          <w:szCs w:val="28"/>
        </w:rPr>
        <w:t xml:space="preserve">типовой </w:t>
      </w:r>
      <w:hyperlink r:id="rId8" w:history="1">
        <w:r w:rsidRPr="00B37524">
          <w:rPr>
            <w:rFonts w:ascii="Times New Roman" w:hAnsi="Times New Roman" w:cs="Times New Roman"/>
            <w:bCs/>
            <w:color w:val="0000FF"/>
            <w:sz w:val="28"/>
            <w:szCs w:val="28"/>
          </w:rPr>
          <w:t>устав</w:t>
        </w:r>
      </w:hyperlink>
      <w:r w:rsidRPr="00B37524">
        <w:rPr>
          <w:rFonts w:ascii="Times New Roman" w:hAnsi="Times New Roman" w:cs="Times New Roman"/>
          <w:bCs/>
          <w:sz w:val="28"/>
          <w:szCs w:val="28"/>
        </w:rPr>
        <w:t xml:space="preserve"> государственного бюджетного </w:t>
      </w:r>
      <w:r>
        <w:rPr>
          <w:rFonts w:ascii="Times New Roman" w:hAnsi="Times New Roman" w:cs="Times New Roman"/>
          <w:bCs/>
          <w:sz w:val="28"/>
          <w:szCs w:val="28"/>
        </w:rPr>
        <w:t>образовательного</w:t>
      </w:r>
      <w:r w:rsidRPr="00B37524">
        <w:rPr>
          <w:rFonts w:ascii="Times New Roman" w:hAnsi="Times New Roman" w:cs="Times New Roman"/>
          <w:bCs/>
          <w:sz w:val="28"/>
          <w:szCs w:val="28"/>
        </w:rPr>
        <w:t xml:space="preserve"> учреждения Республики Дагес</w:t>
      </w:r>
      <w:r>
        <w:rPr>
          <w:rFonts w:ascii="Times New Roman" w:hAnsi="Times New Roman" w:cs="Times New Roman"/>
          <w:bCs/>
          <w:sz w:val="28"/>
          <w:szCs w:val="28"/>
        </w:rPr>
        <w:t xml:space="preserve">тан (приложение </w:t>
      </w:r>
      <w:r w:rsidRPr="00B37524">
        <w:rPr>
          <w:rFonts w:ascii="Times New Roman" w:hAnsi="Times New Roman" w:cs="Times New Roman"/>
          <w:bCs/>
          <w:sz w:val="28"/>
          <w:szCs w:val="28"/>
        </w:rPr>
        <w:t xml:space="preserve"> 1 к настоящему приказу);</w:t>
      </w:r>
    </w:p>
    <w:p w:rsidR="00EB739E" w:rsidRDefault="00B37524" w:rsidP="00C70F6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52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типовой </w:t>
      </w:r>
      <w:hyperlink r:id="rId9" w:history="1">
        <w:r w:rsidRPr="00B37524">
          <w:rPr>
            <w:rFonts w:ascii="Times New Roman" w:hAnsi="Times New Roman" w:cs="Times New Roman"/>
            <w:bCs/>
            <w:color w:val="0000FF"/>
            <w:sz w:val="28"/>
            <w:szCs w:val="28"/>
          </w:rPr>
          <w:t>устав</w:t>
        </w:r>
      </w:hyperlink>
      <w:r w:rsidRPr="00B37524">
        <w:rPr>
          <w:rFonts w:ascii="Times New Roman" w:hAnsi="Times New Roman" w:cs="Times New Roman"/>
          <w:bCs/>
          <w:sz w:val="28"/>
          <w:szCs w:val="28"/>
        </w:rPr>
        <w:t xml:space="preserve"> государствен</w:t>
      </w:r>
      <w:r>
        <w:rPr>
          <w:rFonts w:ascii="Times New Roman" w:hAnsi="Times New Roman" w:cs="Times New Roman"/>
          <w:bCs/>
          <w:sz w:val="28"/>
          <w:szCs w:val="28"/>
        </w:rPr>
        <w:t xml:space="preserve">ного </w:t>
      </w:r>
      <w:r w:rsidRPr="00B37524">
        <w:rPr>
          <w:rFonts w:ascii="Times New Roman" w:hAnsi="Times New Roman" w:cs="Times New Roman"/>
          <w:bCs/>
          <w:sz w:val="28"/>
          <w:szCs w:val="28"/>
        </w:rPr>
        <w:t xml:space="preserve">автономного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образовательного </w:t>
      </w:r>
      <w:r w:rsidRPr="00B37524">
        <w:rPr>
          <w:rFonts w:ascii="Times New Roman" w:hAnsi="Times New Roman" w:cs="Times New Roman"/>
          <w:bCs/>
          <w:sz w:val="28"/>
          <w:szCs w:val="28"/>
        </w:rPr>
        <w:t>учреждения Р</w:t>
      </w:r>
      <w:r>
        <w:rPr>
          <w:rFonts w:ascii="Times New Roman" w:hAnsi="Times New Roman" w:cs="Times New Roman"/>
          <w:bCs/>
          <w:sz w:val="28"/>
          <w:szCs w:val="28"/>
        </w:rPr>
        <w:t>еспублики Дагестан (приложение №</w:t>
      </w:r>
      <w:r w:rsidR="00EB739E">
        <w:rPr>
          <w:rFonts w:ascii="Times New Roman" w:hAnsi="Times New Roman" w:cs="Times New Roman"/>
          <w:bCs/>
          <w:sz w:val="28"/>
          <w:szCs w:val="28"/>
        </w:rPr>
        <w:t xml:space="preserve"> 2 к настоящему приказу);</w:t>
      </w:r>
    </w:p>
    <w:p w:rsidR="00EB739E" w:rsidRDefault="00B37524" w:rsidP="00C70F6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524">
        <w:rPr>
          <w:rFonts w:ascii="Times New Roman" w:hAnsi="Times New Roman" w:cs="Times New Roman"/>
          <w:bCs/>
          <w:sz w:val="28"/>
          <w:szCs w:val="28"/>
        </w:rPr>
        <w:t xml:space="preserve">типовой </w:t>
      </w:r>
      <w:hyperlink r:id="rId10" w:history="1">
        <w:r w:rsidRPr="00B37524">
          <w:rPr>
            <w:rFonts w:ascii="Times New Roman" w:hAnsi="Times New Roman" w:cs="Times New Roman"/>
            <w:bCs/>
            <w:color w:val="0000FF"/>
            <w:sz w:val="28"/>
            <w:szCs w:val="28"/>
          </w:rPr>
          <w:t>устав</w:t>
        </w:r>
      </w:hyperlink>
      <w:r w:rsidRPr="00B37524">
        <w:rPr>
          <w:rFonts w:ascii="Times New Roman" w:hAnsi="Times New Roman" w:cs="Times New Roman"/>
          <w:bCs/>
          <w:sz w:val="28"/>
          <w:szCs w:val="28"/>
        </w:rPr>
        <w:t xml:space="preserve"> государственного казенного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образовательного </w:t>
      </w:r>
      <w:r w:rsidRPr="00B37524">
        <w:rPr>
          <w:rFonts w:ascii="Times New Roman" w:hAnsi="Times New Roman" w:cs="Times New Roman"/>
          <w:bCs/>
          <w:sz w:val="28"/>
          <w:szCs w:val="28"/>
        </w:rPr>
        <w:t>учреждения Р</w:t>
      </w:r>
      <w:r>
        <w:rPr>
          <w:rFonts w:ascii="Times New Roman" w:hAnsi="Times New Roman" w:cs="Times New Roman"/>
          <w:bCs/>
          <w:sz w:val="28"/>
          <w:szCs w:val="28"/>
        </w:rPr>
        <w:t>еспублики Дагестан (приложение №</w:t>
      </w:r>
      <w:r w:rsidRPr="00B37524">
        <w:rPr>
          <w:rFonts w:ascii="Times New Roman" w:hAnsi="Times New Roman" w:cs="Times New Roman"/>
          <w:bCs/>
          <w:sz w:val="28"/>
          <w:szCs w:val="28"/>
        </w:rPr>
        <w:t xml:space="preserve"> 3 к настоящему приказу).</w:t>
      </w:r>
    </w:p>
    <w:p w:rsidR="0076004B" w:rsidRDefault="0076004B" w:rsidP="00C70F6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настоящий приказ на государственную регистрацию </w:t>
      </w:r>
      <w:r w:rsidR="00EB739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Министерство юстиции Республики Дагестан в установленном законодательством порядке.</w:t>
      </w:r>
    </w:p>
    <w:p w:rsidR="0076004B" w:rsidRDefault="0076004B" w:rsidP="00C70F6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Направить копию настоящего приказа в Управление Министерства юстиции Российской Федерации по Республике Дагестан для включения </w:t>
      </w:r>
      <w:r w:rsidR="00EB739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федеральный регистр правовых нормативных актов субъектов Российской Федерации.</w:t>
      </w:r>
    </w:p>
    <w:p w:rsidR="0076004B" w:rsidRDefault="00C55EF4" w:rsidP="00C70F6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Разместить настоящий </w:t>
      </w:r>
      <w:r w:rsidR="0076004B">
        <w:rPr>
          <w:rFonts w:ascii="Times New Roman" w:hAnsi="Times New Roman" w:cs="Times New Roman"/>
          <w:sz w:val="28"/>
          <w:szCs w:val="28"/>
        </w:rPr>
        <w:t xml:space="preserve">приказ на официальном сайте Министерства </w:t>
      </w:r>
      <w:r w:rsidR="00EB739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 земельным и имущественным</w:t>
      </w:r>
      <w:r w:rsidR="0076004B">
        <w:rPr>
          <w:rFonts w:ascii="Times New Roman" w:hAnsi="Times New Roman" w:cs="Times New Roman"/>
          <w:sz w:val="28"/>
          <w:szCs w:val="28"/>
        </w:rPr>
        <w:t xml:space="preserve"> отношениям Республики Дагестан </w:t>
      </w:r>
      <w:r w:rsidR="0076004B">
        <w:rPr>
          <w:rFonts w:ascii="Times New Roman" w:hAnsi="Times New Roman" w:cs="Times New Roman"/>
          <w:sz w:val="28"/>
          <w:szCs w:val="28"/>
        </w:rPr>
        <w:br/>
        <w:t>(</w:t>
      </w:r>
      <w:hyperlink r:id="rId11" w:history="1">
        <w:r w:rsidR="0076004B" w:rsidRPr="00927CE2">
          <w:rPr>
            <w:rStyle w:val="a5"/>
            <w:rFonts w:ascii="Times New Roman" w:hAnsi="Times New Roman" w:cs="Times New Roman"/>
            <w:sz w:val="28"/>
            <w:szCs w:val="28"/>
          </w:rPr>
          <w:t>www.estate-rd.ru</w:t>
        </w:r>
      </w:hyperlink>
      <w:r w:rsidR="0076004B">
        <w:rPr>
          <w:rFonts w:ascii="Times New Roman" w:hAnsi="Times New Roman" w:cs="Times New Roman"/>
          <w:sz w:val="28"/>
          <w:szCs w:val="28"/>
        </w:rPr>
        <w:t>).</w:t>
      </w:r>
    </w:p>
    <w:p w:rsidR="00EB739E" w:rsidRPr="00EB739E" w:rsidRDefault="00EB739E" w:rsidP="00C70F6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 Настоящий приказ вступает в силу со дня его официального опубликования.</w:t>
      </w:r>
    </w:p>
    <w:p w:rsidR="0076004B" w:rsidRPr="0076004B" w:rsidRDefault="0076004B" w:rsidP="00C70F6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Контроль за исполнением настоящего приказа оставляю за собой. </w:t>
      </w:r>
    </w:p>
    <w:p w:rsidR="0076004B" w:rsidRDefault="0076004B" w:rsidP="00C70F6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739E" w:rsidRDefault="00EB739E" w:rsidP="00C70F62">
      <w:pPr>
        <w:autoSpaceDE w:val="0"/>
        <w:autoSpaceDN w:val="0"/>
        <w:adjustRightInd w:val="0"/>
        <w:spacing w:after="0" w:line="360" w:lineRule="auto"/>
        <w:ind w:firstLine="540"/>
        <w:rPr>
          <w:rFonts w:ascii="Times New Roman" w:hAnsi="Times New Roman" w:cs="Times New Roman"/>
          <w:bCs/>
          <w:sz w:val="28"/>
          <w:szCs w:val="28"/>
        </w:rPr>
      </w:pPr>
    </w:p>
    <w:p w:rsidR="00EB739E" w:rsidRPr="00B37524" w:rsidRDefault="00EB739E" w:rsidP="00C70F62">
      <w:pPr>
        <w:autoSpaceDE w:val="0"/>
        <w:autoSpaceDN w:val="0"/>
        <w:adjustRightInd w:val="0"/>
        <w:spacing w:before="280"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Министр                                                                                                 З.Э.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Эминов</w:t>
      </w:r>
      <w:proofErr w:type="spellEnd"/>
    </w:p>
    <w:p w:rsidR="00B37524" w:rsidRPr="00B37524" w:rsidRDefault="00B37524" w:rsidP="00C70F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1E37" w:rsidRDefault="00DD1E37" w:rsidP="00C70F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D1E37" w:rsidRDefault="00DD1E37" w:rsidP="00C70F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D1E37" w:rsidRDefault="00DD1E37" w:rsidP="00C70F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146C6C" w:rsidRDefault="00146C6C" w:rsidP="00C70F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B739E" w:rsidRDefault="00EB739E" w:rsidP="00C70F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B739E" w:rsidRDefault="00EB739E" w:rsidP="00C70F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B739E" w:rsidSect="004E37B8">
      <w:headerReference w:type="default" r:id="rId12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7B8" w:rsidRDefault="004E37B8" w:rsidP="004E37B8">
      <w:pPr>
        <w:spacing w:after="0" w:line="240" w:lineRule="auto"/>
      </w:pPr>
      <w:r>
        <w:separator/>
      </w:r>
    </w:p>
  </w:endnote>
  <w:endnote w:type="continuationSeparator" w:id="0">
    <w:p w:rsidR="004E37B8" w:rsidRDefault="004E37B8" w:rsidP="004E3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7B8" w:rsidRDefault="004E37B8" w:rsidP="004E37B8">
      <w:pPr>
        <w:spacing w:after="0" w:line="240" w:lineRule="auto"/>
      </w:pPr>
      <w:r>
        <w:separator/>
      </w:r>
    </w:p>
  </w:footnote>
  <w:footnote w:type="continuationSeparator" w:id="0">
    <w:p w:rsidR="004E37B8" w:rsidRDefault="004E37B8" w:rsidP="004E3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1341234668"/>
      <w:docPartObj>
        <w:docPartGallery w:val="Page Numbers (Top of Page)"/>
        <w:docPartUnique/>
      </w:docPartObj>
    </w:sdtPr>
    <w:sdtEndPr/>
    <w:sdtContent>
      <w:p w:rsidR="004E37B8" w:rsidRPr="004E37B8" w:rsidRDefault="004E37B8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E37B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E37B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E37B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230A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E37B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8790A"/>
    <w:multiLevelType w:val="hybridMultilevel"/>
    <w:tmpl w:val="F266B56A"/>
    <w:lvl w:ilvl="0" w:tplc="222EB2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FC5"/>
    <w:rsid w:val="000330E1"/>
    <w:rsid w:val="0009657C"/>
    <w:rsid w:val="000A29AB"/>
    <w:rsid w:val="000F2283"/>
    <w:rsid w:val="000F53EB"/>
    <w:rsid w:val="001230AA"/>
    <w:rsid w:val="00146C6C"/>
    <w:rsid w:val="001A3402"/>
    <w:rsid w:val="001A7131"/>
    <w:rsid w:val="002072E8"/>
    <w:rsid w:val="002236D5"/>
    <w:rsid w:val="0025222F"/>
    <w:rsid w:val="002612D8"/>
    <w:rsid w:val="0027591B"/>
    <w:rsid w:val="002B2376"/>
    <w:rsid w:val="002B7500"/>
    <w:rsid w:val="002E45E1"/>
    <w:rsid w:val="002E72E1"/>
    <w:rsid w:val="003062F6"/>
    <w:rsid w:val="00375943"/>
    <w:rsid w:val="003D1153"/>
    <w:rsid w:val="003D5981"/>
    <w:rsid w:val="004259BC"/>
    <w:rsid w:val="00452817"/>
    <w:rsid w:val="004C579F"/>
    <w:rsid w:val="004E336A"/>
    <w:rsid w:val="004E37B8"/>
    <w:rsid w:val="00507CDC"/>
    <w:rsid w:val="00546E77"/>
    <w:rsid w:val="00570BFC"/>
    <w:rsid w:val="00643095"/>
    <w:rsid w:val="00651BE6"/>
    <w:rsid w:val="006672CD"/>
    <w:rsid w:val="006C01E1"/>
    <w:rsid w:val="006C38EE"/>
    <w:rsid w:val="006E4562"/>
    <w:rsid w:val="00740B2A"/>
    <w:rsid w:val="0076004B"/>
    <w:rsid w:val="007A390B"/>
    <w:rsid w:val="007B36AA"/>
    <w:rsid w:val="007B3CBA"/>
    <w:rsid w:val="007C7FF2"/>
    <w:rsid w:val="007E16F9"/>
    <w:rsid w:val="007E7549"/>
    <w:rsid w:val="007F7BBB"/>
    <w:rsid w:val="00852C7B"/>
    <w:rsid w:val="008F4199"/>
    <w:rsid w:val="009B5ABE"/>
    <w:rsid w:val="009C2FC5"/>
    <w:rsid w:val="00A152AF"/>
    <w:rsid w:val="00A72103"/>
    <w:rsid w:val="00AC0B4E"/>
    <w:rsid w:val="00AD0683"/>
    <w:rsid w:val="00AF768D"/>
    <w:rsid w:val="00B37524"/>
    <w:rsid w:val="00B41238"/>
    <w:rsid w:val="00B551F6"/>
    <w:rsid w:val="00B84F83"/>
    <w:rsid w:val="00B854BA"/>
    <w:rsid w:val="00BB5B8D"/>
    <w:rsid w:val="00C0741C"/>
    <w:rsid w:val="00C55EF4"/>
    <w:rsid w:val="00C70F62"/>
    <w:rsid w:val="00C83D9F"/>
    <w:rsid w:val="00C9049A"/>
    <w:rsid w:val="00CB6506"/>
    <w:rsid w:val="00CC52C3"/>
    <w:rsid w:val="00CD6F5C"/>
    <w:rsid w:val="00CE08A7"/>
    <w:rsid w:val="00D23A8E"/>
    <w:rsid w:val="00D6009D"/>
    <w:rsid w:val="00D6163B"/>
    <w:rsid w:val="00DB00B4"/>
    <w:rsid w:val="00DD1E37"/>
    <w:rsid w:val="00DE4DE9"/>
    <w:rsid w:val="00E25D49"/>
    <w:rsid w:val="00E606CF"/>
    <w:rsid w:val="00E749DB"/>
    <w:rsid w:val="00E763E2"/>
    <w:rsid w:val="00EB739E"/>
    <w:rsid w:val="00EC0449"/>
    <w:rsid w:val="00EC4465"/>
    <w:rsid w:val="00F14554"/>
    <w:rsid w:val="00F21CCE"/>
    <w:rsid w:val="00F33782"/>
    <w:rsid w:val="00F5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9E54B6-F516-431B-A2B6-20304A43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09D"/>
    <w:pPr>
      <w:spacing w:after="200" w:line="276" w:lineRule="auto"/>
      <w:ind w:left="720"/>
      <w:contextualSpacing/>
    </w:pPr>
  </w:style>
  <w:style w:type="paragraph" w:customStyle="1" w:styleId="ConsPlusTitle">
    <w:name w:val="ConsPlusTitle"/>
    <w:rsid w:val="000F22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4">
    <w:name w:val="Table Grid"/>
    <w:basedOn w:val="a1"/>
    <w:uiPriority w:val="59"/>
    <w:rsid w:val="000F2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F22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D6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6F5C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E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E37B8"/>
  </w:style>
  <w:style w:type="paragraph" w:styleId="aa">
    <w:name w:val="footer"/>
    <w:basedOn w:val="a"/>
    <w:link w:val="ab"/>
    <w:uiPriority w:val="99"/>
    <w:unhideWhenUsed/>
    <w:rsid w:val="004E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E37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9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701E818CDCCE96E63654BC5C012DAD6758E4B1F0F785ABE55724534A564A2383098DCF50F9C6A31DCE612A213778C8B628B72597E5E011169B00XDJ1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state-r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6701E818CDCCE96E63654BC5C012DAD6758E4B1F0F785ABE55724534A564A2383098DCF50F9C6A31DCB642A213778C8B628B72597E5E011169B00XDJ1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6701E818CDCCE96E63654BC5C012DAD6758E4B1F0F785ABE55724534A564A2383098DCF50F9C6A31DCC6425213778C8B628B72597E5E011169B00XDJ1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013BC-BCAD-4478-B7FE-1041C7761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</dc:creator>
  <cp:keywords/>
  <dc:description/>
  <cp:lastModifiedBy>User</cp:lastModifiedBy>
  <cp:revision>55</cp:revision>
  <cp:lastPrinted>2021-09-14T15:41:00Z</cp:lastPrinted>
  <dcterms:created xsi:type="dcterms:W3CDTF">2020-10-29T14:29:00Z</dcterms:created>
  <dcterms:modified xsi:type="dcterms:W3CDTF">2021-09-16T08:03:00Z</dcterms:modified>
</cp:coreProperties>
</file>