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D5" w:rsidRDefault="005C7DD5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6056" w:rsidRDefault="00AE6056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92353" w:rsidRDefault="00492353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1202" w:rsidRDefault="00C21202" w:rsidP="008D5E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4ED9" w:rsidRPr="0066291F" w:rsidRDefault="00486D88" w:rsidP="00887B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D88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Министерством по земельным и имущественным отношениям Республики Дагестан государственной услуги по предоставлению земельного участка, находящегося в государственной собственности Республики Дагестан, </w:t>
      </w:r>
      <w:r w:rsidR="00B72D5F">
        <w:rPr>
          <w:rFonts w:ascii="Times New Roman" w:hAnsi="Times New Roman" w:cs="Times New Roman"/>
          <w:b/>
          <w:sz w:val="28"/>
          <w:szCs w:val="28"/>
        </w:rPr>
        <w:br/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в аренду на торгах</w:t>
      </w:r>
      <w:r w:rsidR="00887B93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Административн</w:t>
      </w:r>
      <w:r w:rsidR="00887B93">
        <w:rPr>
          <w:rFonts w:ascii="Times New Roman" w:hAnsi="Times New Roman" w:cs="Times New Roman"/>
          <w:b/>
          <w:sz w:val="28"/>
          <w:szCs w:val="28"/>
        </w:rPr>
        <w:t>ого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887B93">
        <w:rPr>
          <w:rFonts w:ascii="Times New Roman" w:hAnsi="Times New Roman" w:cs="Times New Roman"/>
          <w:b/>
          <w:sz w:val="28"/>
          <w:szCs w:val="28"/>
        </w:rPr>
        <w:t>а</w:t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 xml:space="preserve"> по предоставлению Министерством по земельным и имущественным отношениям Республики Дагестан государственной услуги по продаже земельного участка, находящегося в государственной собственности Республики Дагестан, </w:t>
      </w:r>
      <w:r w:rsidR="00887B93">
        <w:rPr>
          <w:rFonts w:ascii="Times New Roman" w:hAnsi="Times New Roman" w:cs="Times New Roman"/>
          <w:b/>
          <w:sz w:val="28"/>
          <w:szCs w:val="28"/>
        </w:rPr>
        <w:br/>
      </w:r>
      <w:r w:rsidR="00887B93" w:rsidRPr="00887B93">
        <w:rPr>
          <w:rFonts w:ascii="Times New Roman" w:hAnsi="Times New Roman" w:cs="Times New Roman"/>
          <w:b/>
          <w:sz w:val="28"/>
          <w:szCs w:val="28"/>
        </w:rPr>
        <w:t>на торгах</w:t>
      </w:r>
    </w:p>
    <w:p w:rsidR="005466F6" w:rsidRDefault="005466F6" w:rsidP="00923F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6D88" w:rsidRPr="00CA00DE" w:rsidRDefault="00382EAA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Земельным </w:t>
      </w:r>
      <w:hyperlink r:id="rId7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(Собрание законодательства РФ</w:t>
      </w:r>
      <w:r>
        <w:rPr>
          <w:rFonts w:ascii="Times New Roman" w:eastAsia="Calibri" w:hAnsi="Times New Roman" w:cs="Times New Roman"/>
          <w:bCs/>
          <w:sz w:val="28"/>
          <w:szCs w:val="28"/>
        </w:rPr>
        <w:t>, 2001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>, 29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октября, №</w:t>
      </w:r>
      <w:r w:rsidRPr="004440D3">
        <w:rPr>
          <w:rFonts w:ascii="Times New Roman" w:eastAsia="Calibri" w:hAnsi="Times New Roman" w:cs="Times New Roman"/>
          <w:bCs/>
          <w:sz w:val="28"/>
          <w:szCs w:val="28"/>
        </w:rPr>
        <w:t xml:space="preserve"> 44, ст. 4147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, Федеральным </w:t>
      </w:r>
      <w:hyperlink r:id="rId8" w:history="1">
        <w:r w:rsidRPr="00283687">
          <w:rPr>
            <w:rFonts w:ascii="Times New Roman" w:eastAsia="Calibri" w:hAnsi="Times New Roman" w:cs="Times New Roman"/>
            <w:bCs/>
            <w:sz w:val="28"/>
            <w:szCs w:val="28"/>
          </w:rPr>
          <w:t>законом</w:t>
        </w:r>
      </w:hyperlink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от 27 июля 2010 года № 210-ФЗ «Об организации предоставления государст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>венных и муниципальных услуг» (Собрание законодательства РФ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2010, 2 августа, № 31,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ст.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4179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официальн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ый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интернет-портал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правовой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информации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67EE3">
        <w:rPr>
          <w:rFonts w:ascii="Times New Roman" w:eastAsia="Calibri" w:hAnsi="Times New Roman" w:cs="Times New Roman"/>
          <w:bCs/>
          <w:sz w:val="28"/>
          <w:szCs w:val="28"/>
        </w:rPr>
        <w:t>http://www.pravo.gov.ru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, 2020, 31 июля),</w:t>
      </w:r>
      <w:r w:rsidR="00260A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Положением о Министерстве </w:t>
      </w:r>
      <w:r w:rsidR="00260AB0"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Pr="00283687">
        <w:rPr>
          <w:rFonts w:ascii="Times New Roman" w:eastAsia="Calibri" w:hAnsi="Times New Roman" w:cs="Times New Roman"/>
          <w:sz w:val="28"/>
          <w:szCs w:val="28"/>
        </w:rPr>
        <w:t>по земельным и имущественным отношениям Республики Дагестан, утвержденным постановлением Правительства Республики Дагестан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95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283687">
        <w:rPr>
          <w:rFonts w:ascii="Times New Roman" w:eastAsia="Calibri" w:hAnsi="Times New Roman" w:cs="Times New Roman"/>
          <w:sz w:val="28"/>
          <w:szCs w:val="28"/>
        </w:rPr>
        <w:t>от 17 мая 2018 года № 48 (официальный интернет-портал правовой информации http://www.pravo.gov.ru, 2</w:t>
      </w:r>
      <w:r w:rsidR="00883312">
        <w:rPr>
          <w:rFonts w:ascii="Times New Roman" w:eastAsia="Calibri" w:hAnsi="Times New Roman" w:cs="Times New Roman"/>
          <w:sz w:val="28"/>
          <w:szCs w:val="28"/>
        </w:rPr>
        <w:t>018, 28 мая, № 0500201805280007</w:t>
      </w:r>
      <w:r w:rsidRPr="00283687">
        <w:rPr>
          <w:rFonts w:ascii="Times New Roman" w:eastAsia="Calibri" w:hAnsi="Times New Roman" w:cs="Times New Roman"/>
          <w:sz w:val="28"/>
          <w:szCs w:val="28"/>
        </w:rPr>
        <w:t xml:space="preserve">), и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>Правилами разработки и утверждения административных регламентов осуществления государственного контроля (надзора), утвержденными постановлением Правительства Республики Дагестан от 6 марта 2019 года № 46 (официальный интернет-портал правовой информации Республики Дагестан http://pravo.e-dag.ru, 2019, 11 марта; официальный интернет-портал правовой информации http://www.pravo.gov.r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u, 2019, 12 марта, </w:t>
      </w:r>
      <w:r w:rsidRPr="00283687">
        <w:rPr>
          <w:rFonts w:ascii="Times New Roman" w:eastAsia="Calibri" w:hAnsi="Times New Roman" w:cs="Times New Roman"/>
          <w:bCs/>
          <w:sz w:val="28"/>
          <w:szCs w:val="28"/>
        </w:rPr>
        <w:t xml:space="preserve">№ 0500201903120014), </w:t>
      </w:r>
      <w:r w:rsidRPr="00283687">
        <w:rPr>
          <w:rFonts w:ascii="Times New Roman" w:eastAsia="Calibri" w:hAnsi="Times New Roman" w:cs="Times New Roman"/>
          <w:sz w:val="28"/>
          <w:szCs w:val="28"/>
        </w:rPr>
        <w:t>п р и к а з ы в а ю:</w:t>
      </w:r>
    </w:p>
    <w:p w:rsidR="00BA2959" w:rsidRDefault="00486D88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CA00DE">
        <w:rPr>
          <w:rFonts w:ascii="Times New Roman" w:hAnsi="Times New Roman" w:cs="Times New Roman"/>
          <w:sz w:val="28"/>
          <w:szCs w:val="28"/>
        </w:rPr>
        <w:lastRenderedPageBreak/>
        <w:t>1. </w:t>
      </w:r>
      <w:r w:rsidRPr="00CA00DE">
        <w:rPr>
          <w:rFonts w:ascii="Times New Roman" w:hAnsi="Times New Roman" w:cs="Times New Roman"/>
          <w:spacing w:val="-2"/>
          <w:sz w:val="28"/>
          <w:szCs w:val="28"/>
        </w:rPr>
        <w:t>Утвердить прилагаемы</w:t>
      </w:r>
      <w:r w:rsidR="00605073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="00BA2959">
        <w:rPr>
          <w:rFonts w:ascii="Times New Roman" w:hAnsi="Times New Roman" w:cs="Times New Roman"/>
          <w:spacing w:val="-2"/>
          <w:sz w:val="28"/>
          <w:szCs w:val="28"/>
        </w:rPr>
        <w:t>:</w:t>
      </w:r>
      <w:r w:rsidRPr="00CA00D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BD5EF9" w:rsidRDefault="00723400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723400">
        <w:rPr>
          <w:rFonts w:ascii="Times New Roman" w:hAnsi="Times New Roman" w:cs="Times New Roman"/>
          <w:spacing w:val="-2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pacing w:val="-2"/>
          <w:sz w:val="28"/>
          <w:szCs w:val="28"/>
        </w:rPr>
        <w:t>ый регламент</w:t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 по предоставлению Министерством </w:t>
      </w:r>
      <w:r w:rsidR="00BD5EF9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по земельным и имущественным отношениям Республики Дагестан государственной услуги по предоставлению земельного участка, находящегося </w:t>
      </w:r>
      <w:r w:rsidR="00494EB2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в государственной собственности Республики Дагестан, в аренду </w:t>
      </w:r>
      <w:r w:rsidR="001B28DB">
        <w:rPr>
          <w:rFonts w:ascii="Times New Roman" w:hAnsi="Times New Roman" w:cs="Times New Roman"/>
          <w:spacing w:val="-2"/>
          <w:sz w:val="28"/>
          <w:szCs w:val="28"/>
        </w:rPr>
        <w:br/>
      </w:r>
      <w:r w:rsidR="00BD5EF9">
        <w:rPr>
          <w:rFonts w:ascii="Times New Roman" w:hAnsi="Times New Roman" w:cs="Times New Roman"/>
          <w:spacing w:val="-2"/>
          <w:sz w:val="28"/>
          <w:szCs w:val="28"/>
        </w:rPr>
        <w:t>на торгах;</w:t>
      </w:r>
    </w:p>
    <w:p w:rsidR="00486D88" w:rsidRDefault="00723400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400">
        <w:rPr>
          <w:rFonts w:ascii="Times New Roman" w:hAnsi="Times New Roman" w:cs="Times New Roman"/>
          <w:spacing w:val="-2"/>
          <w:sz w:val="28"/>
          <w:szCs w:val="28"/>
        </w:rPr>
        <w:t>Административн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t>ый регламент</w:t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 по предоставлению Министерством 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 xml:space="preserve">по земельным и имущественным отношениям Республики Дагестан государственной услуги по продаже земельного участка, находящегося </w:t>
      </w:r>
      <w:r w:rsidR="00B72D5F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23400">
        <w:rPr>
          <w:rFonts w:ascii="Times New Roman" w:hAnsi="Times New Roman" w:cs="Times New Roman"/>
          <w:spacing w:val="-2"/>
          <w:sz w:val="28"/>
          <w:szCs w:val="28"/>
        </w:rPr>
        <w:t>в государственной собственности Республики Дагестан, на торгах</w:t>
      </w:r>
      <w:r w:rsidR="00295B3C" w:rsidRPr="00CA00DE">
        <w:rPr>
          <w:rFonts w:ascii="Times New Roman" w:hAnsi="Times New Roman" w:cs="Times New Roman"/>
          <w:sz w:val="28"/>
          <w:szCs w:val="28"/>
        </w:rPr>
        <w:t>.</w:t>
      </w:r>
    </w:p>
    <w:p w:rsidR="00BD5EF9" w:rsidRDefault="00ED7FFD" w:rsidP="00A16E86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BD5EF9" w:rsidRPr="00BD5EF9">
        <w:rPr>
          <w:rFonts w:ascii="Times New Roman" w:hAnsi="Times New Roman" w:cs="Times New Roman"/>
          <w:sz w:val="28"/>
          <w:szCs w:val="28"/>
        </w:rPr>
        <w:t xml:space="preserve">Признать утратившим силу приказ Министерства по земельным                                   и имущественным отношениям Республики Дагестан от 18 декабря 2018 года </w:t>
      </w:r>
      <w:r w:rsidR="00BD5EF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D5EF9" w:rsidRPr="00BD5EF9">
        <w:rPr>
          <w:rFonts w:ascii="Times New Roman" w:hAnsi="Times New Roman" w:cs="Times New Roman"/>
          <w:sz w:val="28"/>
          <w:szCs w:val="28"/>
        </w:rPr>
        <w:t>№ 138 «Об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предоставлению в аренду и продаже земельных участков, находящихся в государственной собственности Республики Дагестан, на торгах по инициативе гражданина или юридического лица»</w:t>
      </w:r>
      <w:r w:rsidR="0060521D">
        <w:rPr>
          <w:rFonts w:ascii="Times New Roman" w:hAnsi="Times New Roman" w:cs="Times New Roman"/>
          <w:sz w:val="28"/>
          <w:szCs w:val="28"/>
        </w:rPr>
        <w:t xml:space="preserve"> (</w:t>
      </w:r>
      <w:r w:rsidR="00A16E86" w:rsidRPr="00A16E86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Республики Дагестан http://pravo.e-dag.ru, 27.12.2018,</w:t>
      </w:r>
      <w:r w:rsidR="00A16E86">
        <w:rPr>
          <w:rFonts w:ascii="Times New Roman" w:hAnsi="Times New Roman" w:cs="Times New Roman"/>
          <w:sz w:val="28"/>
          <w:szCs w:val="28"/>
        </w:rPr>
        <w:t xml:space="preserve"> </w:t>
      </w:r>
      <w:r w:rsidR="00A16E86" w:rsidRPr="00A16E86">
        <w:rPr>
          <w:rFonts w:ascii="Times New Roman" w:hAnsi="Times New Roman" w:cs="Times New Roman"/>
          <w:sz w:val="28"/>
          <w:szCs w:val="28"/>
        </w:rPr>
        <w:t>Портал Министерств</w:t>
      </w:r>
      <w:r w:rsidR="005C4FC6">
        <w:rPr>
          <w:rFonts w:ascii="Times New Roman" w:hAnsi="Times New Roman" w:cs="Times New Roman"/>
          <w:sz w:val="28"/>
          <w:szCs w:val="28"/>
        </w:rPr>
        <w:t>а юстиции Российской Федерации «</w:t>
      </w:r>
      <w:r w:rsidR="00A16E86" w:rsidRPr="00A16E86">
        <w:rPr>
          <w:rFonts w:ascii="Times New Roman" w:hAnsi="Times New Roman" w:cs="Times New Roman"/>
          <w:sz w:val="28"/>
          <w:szCs w:val="28"/>
        </w:rPr>
        <w:t>Нормативные право</w:t>
      </w:r>
      <w:r w:rsidR="004962B9">
        <w:rPr>
          <w:rFonts w:ascii="Times New Roman" w:hAnsi="Times New Roman" w:cs="Times New Roman"/>
          <w:sz w:val="28"/>
          <w:szCs w:val="28"/>
        </w:rPr>
        <w:t>вые акты в Российской Федерации»</w:t>
      </w:r>
      <w:r w:rsidR="00A16E86" w:rsidRPr="00A16E86">
        <w:rPr>
          <w:rFonts w:ascii="Times New Roman" w:hAnsi="Times New Roman" w:cs="Times New Roman"/>
          <w:sz w:val="28"/>
          <w:szCs w:val="28"/>
        </w:rPr>
        <w:t xml:space="preserve"> </w:t>
      </w:r>
      <w:r w:rsidR="00AF3B18">
        <w:rPr>
          <w:rFonts w:ascii="Times New Roman" w:hAnsi="Times New Roman" w:cs="Times New Roman"/>
          <w:sz w:val="28"/>
          <w:szCs w:val="28"/>
        </w:rPr>
        <w:br/>
      </w:r>
      <w:r w:rsidR="00A16E86" w:rsidRPr="00A16E86">
        <w:rPr>
          <w:rFonts w:ascii="Times New Roman" w:hAnsi="Times New Roman" w:cs="Times New Roman"/>
          <w:sz w:val="28"/>
          <w:szCs w:val="28"/>
        </w:rPr>
        <w:t>http://pravo-minjust.ru, http://право-минюст.рф, 14.01.2019</w:t>
      </w:r>
      <w:r w:rsidR="0060521D">
        <w:rPr>
          <w:rFonts w:ascii="Times New Roman" w:hAnsi="Times New Roman" w:cs="Times New Roman"/>
          <w:sz w:val="28"/>
          <w:szCs w:val="28"/>
        </w:rPr>
        <w:t>)</w:t>
      </w:r>
      <w:r w:rsidR="00BD5EF9" w:rsidRPr="00BD5EF9">
        <w:rPr>
          <w:rFonts w:ascii="Times New Roman" w:hAnsi="Times New Roman" w:cs="Times New Roman"/>
          <w:sz w:val="28"/>
          <w:szCs w:val="28"/>
        </w:rPr>
        <w:t>.</w:t>
      </w:r>
    </w:p>
    <w:p w:rsidR="00ED7FFD" w:rsidRPr="00ED7FFD" w:rsidRDefault="008119BB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8C2E0E">
        <w:rPr>
          <w:rFonts w:ascii="Times New Roman" w:hAnsi="Times New Roman" w:cs="Times New Roman"/>
          <w:sz w:val="28"/>
          <w:szCs w:val="28"/>
        </w:rPr>
        <w:t xml:space="preserve">Управлению земельных отношений </w:t>
      </w:r>
      <w:r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8C2E0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аправление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 xml:space="preserve">его приказа 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в Министерство юстиции Республики Дагестан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D7FFD" w:rsidRPr="00ED7FFD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порядке.</w:t>
      </w:r>
    </w:p>
    <w:p w:rsidR="00ED7FFD" w:rsidRPr="00BE3381" w:rsidRDefault="008119BB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7FFD">
        <w:rPr>
          <w:rFonts w:ascii="Times New Roman" w:hAnsi="Times New Roman" w:cs="Times New Roman"/>
          <w:sz w:val="28"/>
          <w:szCs w:val="28"/>
        </w:rPr>
        <w:t>. </w:t>
      </w:r>
      <w:r w:rsidR="00753F95" w:rsidRPr="00BE3381">
        <w:rPr>
          <w:rFonts w:ascii="Times New Roman" w:hAnsi="Times New Roman" w:cs="Times New Roman"/>
          <w:sz w:val="28"/>
          <w:szCs w:val="28"/>
        </w:rPr>
        <w:t>У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правлению государственной службы, информатизации </w:t>
      </w:r>
      <w:r w:rsidR="00BE3381">
        <w:rPr>
          <w:rFonts w:ascii="Times New Roman" w:hAnsi="Times New Roman" w:cs="Times New Roman"/>
          <w:sz w:val="28"/>
          <w:szCs w:val="28"/>
        </w:rPr>
        <w:br/>
      </w:r>
      <w:r w:rsidR="008C2E0E" w:rsidRPr="00BE3381">
        <w:rPr>
          <w:rFonts w:ascii="Times New Roman" w:hAnsi="Times New Roman" w:cs="Times New Roman"/>
          <w:sz w:val="28"/>
          <w:szCs w:val="28"/>
        </w:rPr>
        <w:t>и</w:t>
      </w:r>
      <w:r w:rsidR="00753F95" w:rsidRPr="00BE3381">
        <w:rPr>
          <w:rFonts w:ascii="Times New Roman" w:hAnsi="Times New Roman" w:cs="Times New Roman"/>
          <w:sz w:val="28"/>
          <w:szCs w:val="28"/>
        </w:rPr>
        <w:t xml:space="preserve"> д</w:t>
      </w:r>
      <w:r w:rsidR="008C2E0E" w:rsidRPr="00BE3381">
        <w:rPr>
          <w:rFonts w:ascii="Times New Roman" w:hAnsi="Times New Roman" w:cs="Times New Roman"/>
          <w:sz w:val="28"/>
          <w:szCs w:val="28"/>
        </w:rPr>
        <w:t xml:space="preserve">окументационного обеспечения </w:t>
      </w:r>
      <w:r w:rsidR="00753F95" w:rsidRPr="00BE3381">
        <w:rPr>
          <w:rFonts w:ascii="Times New Roman" w:hAnsi="Times New Roman" w:cs="Times New Roman"/>
          <w:sz w:val="28"/>
          <w:szCs w:val="28"/>
        </w:rPr>
        <w:t>р</w:t>
      </w:r>
      <w:r w:rsidR="00ED7FFD" w:rsidRPr="00BE3381">
        <w:rPr>
          <w:rFonts w:ascii="Times New Roman" w:hAnsi="Times New Roman" w:cs="Times New Roman"/>
          <w:sz w:val="28"/>
          <w:szCs w:val="28"/>
        </w:rPr>
        <w:t>азместить настоящий приказ на официальн</w:t>
      </w:r>
      <w:r w:rsidR="00C21F84">
        <w:rPr>
          <w:rFonts w:ascii="Times New Roman" w:hAnsi="Times New Roman" w:cs="Times New Roman"/>
          <w:sz w:val="28"/>
          <w:szCs w:val="28"/>
        </w:rPr>
        <w:t>ом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сайт</w:t>
      </w:r>
      <w:r w:rsidR="00C21F84">
        <w:rPr>
          <w:rFonts w:ascii="Times New Roman" w:hAnsi="Times New Roman" w:cs="Times New Roman"/>
          <w:sz w:val="28"/>
          <w:szCs w:val="28"/>
        </w:rPr>
        <w:t>е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C21F84">
        <w:rPr>
          <w:rFonts w:ascii="Times New Roman" w:hAnsi="Times New Roman" w:cs="Times New Roman"/>
          <w:sz w:val="28"/>
          <w:szCs w:val="28"/>
        </w:rPr>
        <w:t>Минимущества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C21F84">
        <w:rPr>
          <w:rFonts w:ascii="Times New Roman" w:hAnsi="Times New Roman" w:cs="Times New Roman"/>
          <w:sz w:val="28"/>
          <w:szCs w:val="28"/>
        </w:rPr>
        <w:t>а</w:t>
      </w:r>
      <w:r w:rsidR="00ED7FFD" w:rsidRPr="00BE3381">
        <w:rPr>
          <w:rFonts w:ascii="Times New Roman" w:hAnsi="Times New Roman" w:cs="Times New Roman"/>
          <w:sz w:val="28"/>
          <w:szCs w:val="28"/>
        </w:rPr>
        <w:t xml:space="preserve"> </w:t>
      </w:r>
      <w:r w:rsidR="001A12ED" w:rsidRPr="00BE3381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ED7FFD" w:rsidRPr="00BE3381">
        <w:rPr>
          <w:rFonts w:ascii="Times New Roman" w:hAnsi="Times New Roman" w:cs="Times New Roman"/>
          <w:sz w:val="28"/>
          <w:szCs w:val="28"/>
        </w:rPr>
        <w:t>(</w:t>
      </w:r>
      <w:r w:rsidR="00C95D02" w:rsidRPr="00C95D02">
        <w:rPr>
          <w:rFonts w:ascii="Times New Roman" w:hAnsi="Times New Roman" w:cs="Times New Roman"/>
          <w:sz w:val="28"/>
          <w:szCs w:val="28"/>
        </w:rPr>
        <w:t>http://</w:t>
      </w:r>
      <w:r w:rsidR="00ED7FFD" w:rsidRPr="00BE3381">
        <w:rPr>
          <w:rFonts w:ascii="Times New Roman" w:hAnsi="Times New Roman" w:cs="Times New Roman"/>
          <w:sz w:val="28"/>
          <w:szCs w:val="28"/>
        </w:rPr>
        <w:t>www.</w:t>
      </w:r>
      <w:r w:rsidR="00D71214" w:rsidRPr="00BE3381">
        <w:rPr>
          <w:rFonts w:ascii="Times New Roman" w:hAnsi="Times New Roman" w:cs="Times New Roman"/>
          <w:sz w:val="28"/>
          <w:szCs w:val="28"/>
        </w:rPr>
        <w:t>estate.e-dag.ru</w:t>
      </w:r>
      <w:r w:rsidR="00ED7FFD" w:rsidRPr="00BE3381">
        <w:rPr>
          <w:rFonts w:ascii="Times New Roman" w:hAnsi="Times New Roman" w:cs="Times New Roman"/>
          <w:sz w:val="28"/>
          <w:szCs w:val="28"/>
        </w:rPr>
        <w:t>)</w:t>
      </w:r>
      <w:r w:rsidR="002474FB" w:rsidRPr="00BE3381">
        <w:rPr>
          <w:rFonts w:ascii="Times New Roman" w:hAnsi="Times New Roman" w:cs="Times New Roman"/>
          <w:sz w:val="28"/>
          <w:szCs w:val="28"/>
        </w:rPr>
        <w:t>.</w:t>
      </w:r>
    </w:p>
    <w:p w:rsidR="00551B32" w:rsidRDefault="002556FC" w:rsidP="0060521D">
      <w:pPr>
        <w:pStyle w:val="a3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6D88" w:rsidRPr="00CA00DE">
        <w:rPr>
          <w:rFonts w:ascii="Times New Roman" w:hAnsi="Times New Roman" w:cs="Times New Roman"/>
          <w:sz w:val="28"/>
          <w:szCs w:val="28"/>
        </w:rPr>
        <w:t>.</w:t>
      </w:r>
      <w:r w:rsidR="00CA00DE" w:rsidRPr="00CA00DE">
        <w:rPr>
          <w:rFonts w:ascii="Times New Roman" w:hAnsi="Times New Roman" w:cs="Times New Roman"/>
          <w:sz w:val="28"/>
          <w:szCs w:val="28"/>
        </w:rPr>
        <w:t> </w:t>
      </w:r>
      <w:r w:rsidR="00486D88" w:rsidRPr="00CA00DE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551B3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393"/>
        <w:gridCol w:w="4963"/>
      </w:tblGrid>
      <w:tr w:rsidR="003D71D3" w:rsidRPr="003D71D3" w:rsidTr="000420C3">
        <w:tc>
          <w:tcPr>
            <w:tcW w:w="4393" w:type="dxa"/>
            <w:shd w:val="clear" w:color="auto" w:fill="auto"/>
          </w:tcPr>
          <w:p w:rsidR="003D71D3" w:rsidRPr="003D71D3" w:rsidRDefault="005C4FC6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962B9">
              <w:rPr>
                <w:sz w:val="28"/>
                <w:szCs w:val="28"/>
              </w:rPr>
              <w:t>инистр</w:t>
            </w:r>
          </w:p>
        </w:tc>
        <w:tc>
          <w:tcPr>
            <w:tcW w:w="4963" w:type="dxa"/>
            <w:shd w:val="clear" w:color="auto" w:fill="auto"/>
          </w:tcPr>
          <w:p w:rsidR="003D71D3" w:rsidRPr="003D71D3" w:rsidRDefault="005C4FC6" w:rsidP="003D71D3">
            <w:pPr>
              <w:tabs>
                <w:tab w:val="left" w:pos="0"/>
                <w:tab w:val="left" w:pos="720"/>
              </w:tabs>
              <w:suppressAutoHyphens/>
              <w:spacing w:line="24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З.Э. Эминов</w:t>
            </w:r>
          </w:p>
        </w:tc>
      </w:tr>
    </w:tbl>
    <w:p w:rsidR="00DD2D5E" w:rsidRPr="004962B9" w:rsidRDefault="00DD2D5E" w:rsidP="00486D88">
      <w:pPr>
        <w:pStyle w:val="a3"/>
        <w:spacing w:line="276" w:lineRule="auto"/>
        <w:rPr>
          <w:rFonts w:ascii="Times New Roman" w:hAnsi="Times New Roman" w:cs="Times New Roman"/>
          <w:sz w:val="16"/>
          <w:szCs w:val="16"/>
        </w:rPr>
      </w:pPr>
    </w:p>
    <w:sectPr w:rsidR="00DD2D5E" w:rsidRPr="004962B9" w:rsidSect="005C4FC6">
      <w:headerReference w:type="default" r:id="rId9"/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07D" w:rsidRDefault="0024107D" w:rsidP="000A7330">
      <w:pPr>
        <w:spacing w:line="240" w:lineRule="auto"/>
      </w:pPr>
      <w:r>
        <w:separator/>
      </w:r>
    </w:p>
  </w:endnote>
  <w:endnote w:type="continuationSeparator" w:id="0">
    <w:p w:rsidR="0024107D" w:rsidRDefault="0024107D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07D" w:rsidRDefault="0024107D" w:rsidP="000A7330">
      <w:pPr>
        <w:spacing w:line="240" w:lineRule="auto"/>
      </w:pPr>
      <w:r>
        <w:separator/>
      </w:r>
    </w:p>
  </w:footnote>
  <w:footnote w:type="continuationSeparator" w:id="0">
    <w:p w:rsidR="0024107D" w:rsidRDefault="0024107D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9073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8C34FB" w:rsidP="00773BE3">
        <w:pPr>
          <w:pStyle w:val="a4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t>2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77"/>
    <w:rsid w:val="00001688"/>
    <w:rsid w:val="00005E4B"/>
    <w:rsid w:val="00024CB3"/>
    <w:rsid w:val="00037B81"/>
    <w:rsid w:val="0005345F"/>
    <w:rsid w:val="00092081"/>
    <w:rsid w:val="00096C01"/>
    <w:rsid w:val="000A3FB7"/>
    <w:rsid w:val="000A6873"/>
    <w:rsid w:val="000A7330"/>
    <w:rsid w:val="000C5D74"/>
    <w:rsid w:val="000D5163"/>
    <w:rsid w:val="000F00C8"/>
    <w:rsid w:val="00104ED9"/>
    <w:rsid w:val="001202C1"/>
    <w:rsid w:val="001251A1"/>
    <w:rsid w:val="001613AB"/>
    <w:rsid w:val="00164070"/>
    <w:rsid w:val="00175080"/>
    <w:rsid w:val="0019481B"/>
    <w:rsid w:val="001A12ED"/>
    <w:rsid w:val="001B0593"/>
    <w:rsid w:val="001B28DB"/>
    <w:rsid w:val="001B6739"/>
    <w:rsid w:val="001C0E96"/>
    <w:rsid w:val="001D0BFB"/>
    <w:rsid w:val="001D7493"/>
    <w:rsid w:val="001E5D0C"/>
    <w:rsid w:val="001F14BF"/>
    <w:rsid w:val="001F5326"/>
    <w:rsid w:val="001F5CC5"/>
    <w:rsid w:val="00201AC9"/>
    <w:rsid w:val="002132D9"/>
    <w:rsid w:val="00214EC4"/>
    <w:rsid w:val="0021579D"/>
    <w:rsid w:val="002232B0"/>
    <w:rsid w:val="00226C78"/>
    <w:rsid w:val="00232609"/>
    <w:rsid w:val="0023686F"/>
    <w:rsid w:val="00236CCB"/>
    <w:rsid w:val="0024107D"/>
    <w:rsid w:val="002474FB"/>
    <w:rsid w:val="002556FC"/>
    <w:rsid w:val="00257C2D"/>
    <w:rsid w:val="00260AB0"/>
    <w:rsid w:val="0028095C"/>
    <w:rsid w:val="00285C4F"/>
    <w:rsid w:val="00287990"/>
    <w:rsid w:val="00290247"/>
    <w:rsid w:val="00295B3C"/>
    <w:rsid w:val="00295DC1"/>
    <w:rsid w:val="00297849"/>
    <w:rsid w:val="002A20FD"/>
    <w:rsid w:val="002D46D1"/>
    <w:rsid w:val="002E12BC"/>
    <w:rsid w:val="002E2589"/>
    <w:rsid w:val="003014D7"/>
    <w:rsid w:val="0030728B"/>
    <w:rsid w:val="00324061"/>
    <w:rsid w:val="00327741"/>
    <w:rsid w:val="0035475A"/>
    <w:rsid w:val="00362E41"/>
    <w:rsid w:val="00365C7C"/>
    <w:rsid w:val="003672F7"/>
    <w:rsid w:val="00382EAA"/>
    <w:rsid w:val="003952F4"/>
    <w:rsid w:val="0039638E"/>
    <w:rsid w:val="003B385C"/>
    <w:rsid w:val="003B6BEC"/>
    <w:rsid w:val="003D3FD0"/>
    <w:rsid w:val="003D71D3"/>
    <w:rsid w:val="003E52F7"/>
    <w:rsid w:val="003E7570"/>
    <w:rsid w:val="00405B21"/>
    <w:rsid w:val="00421490"/>
    <w:rsid w:val="00430F01"/>
    <w:rsid w:val="0043375D"/>
    <w:rsid w:val="00437163"/>
    <w:rsid w:val="004821AE"/>
    <w:rsid w:val="00484A6A"/>
    <w:rsid w:val="00486D88"/>
    <w:rsid w:val="00492353"/>
    <w:rsid w:val="004926D2"/>
    <w:rsid w:val="004933DD"/>
    <w:rsid w:val="00494EB2"/>
    <w:rsid w:val="004962B9"/>
    <w:rsid w:val="004B024A"/>
    <w:rsid w:val="004B13AE"/>
    <w:rsid w:val="004B2EC5"/>
    <w:rsid w:val="004C6491"/>
    <w:rsid w:val="004E1153"/>
    <w:rsid w:val="005213DD"/>
    <w:rsid w:val="00522685"/>
    <w:rsid w:val="00530B14"/>
    <w:rsid w:val="005466F6"/>
    <w:rsid w:val="005508A8"/>
    <w:rsid w:val="00551B32"/>
    <w:rsid w:val="00557CA4"/>
    <w:rsid w:val="00585B30"/>
    <w:rsid w:val="00593345"/>
    <w:rsid w:val="00597096"/>
    <w:rsid w:val="005A2C4D"/>
    <w:rsid w:val="005B64FD"/>
    <w:rsid w:val="005B66F5"/>
    <w:rsid w:val="005B776C"/>
    <w:rsid w:val="005C114B"/>
    <w:rsid w:val="005C2FD8"/>
    <w:rsid w:val="005C4FC6"/>
    <w:rsid w:val="005C7DD5"/>
    <w:rsid w:val="005D5689"/>
    <w:rsid w:val="005D7FA1"/>
    <w:rsid w:val="005E47E4"/>
    <w:rsid w:val="005F2AA7"/>
    <w:rsid w:val="005F60C1"/>
    <w:rsid w:val="00604AA9"/>
    <w:rsid w:val="00605073"/>
    <w:rsid w:val="0060521D"/>
    <w:rsid w:val="00630071"/>
    <w:rsid w:val="006540D7"/>
    <w:rsid w:val="0066291F"/>
    <w:rsid w:val="006733BE"/>
    <w:rsid w:val="006800A1"/>
    <w:rsid w:val="00680672"/>
    <w:rsid w:val="0068164A"/>
    <w:rsid w:val="00682C75"/>
    <w:rsid w:val="006A1F1B"/>
    <w:rsid w:val="006A7E89"/>
    <w:rsid w:val="006D7232"/>
    <w:rsid w:val="00704935"/>
    <w:rsid w:val="007121F9"/>
    <w:rsid w:val="00723400"/>
    <w:rsid w:val="0073588D"/>
    <w:rsid w:val="0074648E"/>
    <w:rsid w:val="00752256"/>
    <w:rsid w:val="00753F95"/>
    <w:rsid w:val="0075578B"/>
    <w:rsid w:val="00761219"/>
    <w:rsid w:val="007630F9"/>
    <w:rsid w:val="007663CC"/>
    <w:rsid w:val="007664E8"/>
    <w:rsid w:val="00773BE3"/>
    <w:rsid w:val="007838F6"/>
    <w:rsid w:val="007A3DBE"/>
    <w:rsid w:val="007B5E00"/>
    <w:rsid w:val="007B6B37"/>
    <w:rsid w:val="007C53CB"/>
    <w:rsid w:val="007F0BC7"/>
    <w:rsid w:val="007F3FFB"/>
    <w:rsid w:val="008119BB"/>
    <w:rsid w:val="0081587D"/>
    <w:rsid w:val="00825344"/>
    <w:rsid w:val="008268AA"/>
    <w:rsid w:val="00845AED"/>
    <w:rsid w:val="0086382D"/>
    <w:rsid w:val="00867FF2"/>
    <w:rsid w:val="00871D47"/>
    <w:rsid w:val="00883312"/>
    <w:rsid w:val="00883FBF"/>
    <w:rsid w:val="008871CD"/>
    <w:rsid w:val="0088734F"/>
    <w:rsid w:val="00887B93"/>
    <w:rsid w:val="0089085B"/>
    <w:rsid w:val="008B5B59"/>
    <w:rsid w:val="008C2E0E"/>
    <w:rsid w:val="008C34FB"/>
    <w:rsid w:val="008D5EB6"/>
    <w:rsid w:val="008F0900"/>
    <w:rsid w:val="00906351"/>
    <w:rsid w:val="00906A00"/>
    <w:rsid w:val="00923F81"/>
    <w:rsid w:val="00933539"/>
    <w:rsid w:val="0095581C"/>
    <w:rsid w:val="009804B6"/>
    <w:rsid w:val="0098715B"/>
    <w:rsid w:val="00996A6F"/>
    <w:rsid w:val="00997049"/>
    <w:rsid w:val="009B019E"/>
    <w:rsid w:val="009C0E28"/>
    <w:rsid w:val="009D7DD1"/>
    <w:rsid w:val="009F1478"/>
    <w:rsid w:val="00A00052"/>
    <w:rsid w:val="00A00477"/>
    <w:rsid w:val="00A0305B"/>
    <w:rsid w:val="00A16E86"/>
    <w:rsid w:val="00A306D4"/>
    <w:rsid w:val="00A4599E"/>
    <w:rsid w:val="00A51ACE"/>
    <w:rsid w:val="00A51D79"/>
    <w:rsid w:val="00A60F9A"/>
    <w:rsid w:val="00A77FAF"/>
    <w:rsid w:val="00A83209"/>
    <w:rsid w:val="00A83B04"/>
    <w:rsid w:val="00A87E7D"/>
    <w:rsid w:val="00A96954"/>
    <w:rsid w:val="00AC04E8"/>
    <w:rsid w:val="00AC1C7A"/>
    <w:rsid w:val="00AD22B3"/>
    <w:rsid w:val="00AD6400"/>
    <w:rsid w:val="00AE6056"/>
    <w:rsid w:val="00AF3B18"/>
    <w:rsid w:val="00B11C7A"/>
    <w:rsid w:val="00B2366F"/>
    <w:rsid w:val="00B26EAF"/>
    <w:rsid w:val="00B33C1C"/>
    <w:rsid w:val="00B42CEE"/>
    <w:rsid w:val="00B54B12"/>
    <w:rsid w:val="00B62324"/>
    <w:rsid w:val="00B72D5F"/>
    <w:rsid w:val="00B914D0"/>
    <w:rsid w:val="00BA2959"/>
    <w:rsid w:val="00BA70E8"/>
    <w:rsid w:val="00BA7E32"/>
    <w:rsid w:val="00BB1DFC"/>
    <w:rsid w:val="00BB2AAA"/>
    <w:rsid w:val="00BB42AF"/>
    <w:rsid w:val="00BC2AE7"/>
    <w:rsid w:val="00BC441F"/>
    <w:rsid w:val="00BD3047"/>
    <w:rsid w:val="00BD5EF9"/>
    <w:rsid w:val="00BE3381"/>
    <w:rsid w:val="00C00658"/>
    <w:rsid w:val="00C11070"/>
    <w:rsid w:val="00C21202"/>
    <w:rsid w:val="00C21F84"/>
    <w:rsid w:val="00C258B7"/>
    <w:rsid w:val="00C33C22"/>
    <w:rsid w:val="00C33C61"/>
    <w:rsid w:val="00C4054C"/>
    <w:rsid w:val="00C4234E"/>
    <w:rsid w:val="00C53943"/>
    <w:rsid w:val="00C73D3C"/>
    <w:rsid w:val="00C83BD5"/>
    <w:rsid w:val="00C95D02"/>
    <w:rsid w:val="00CA00DE"/>
    <w:rsid w:val="00CA11E0"/>
    <w:rsid w:val="00CA3115"/>
    <w:rsid w:val="00CA5220"/>
    <w:rsid w:val="00CA6ECD"/>
    <w:rsid w:val="00CB2C77"/>
    <w:rsid w:val="00CB5C67"/>
    <w:rsid w:val="00CC1685"/>
    <w:rsid w:val="00CE495C"/>
    <w:rsid w:val="00CE5F87"/>
    <w:rsid w:val="00CE7B97"/>
    <w:rsid w:val="00D03AA4"/>
    <w:rsid w:val="00D22582"/>
    <w:rsid w:val="00D240F8"/>
    <w:rsid w:val="00D340CE"/>
    <w:rsid w:val="00D41FCC"/>
    <w:rsid w:val="00D4404D"/>
    <w:rsid w:val="00D71214"/>
    <w:rsid w:val="00D73448"/>
    <w:rsid w:val="00D7464F"/>
    <w:rsid w:val="00D76504"/>
    <w:rsid w:val="00D81614"/>
    <w:rsid w:val="00D9208D"/>
    <w:rsid w:val="00DA10CC"/>
    <w:rsid w:val="00DB044A"/>
    <w:rsid w:val="00DC6923"/>
    <w:rsid w:val="00DD2D5E"/>
    <w:rsid w:val="00DE3652"/>
    <w:rsid w:val="00E0296D"/>
    <w:rsid w:val="00E03D17"/>
    <w:rsid w:val="00E10C87"/>
    <w:rsid w:val="00E166C3"/>
    <w:rsid w:val="00E30281"/>
    <w:rsid w:val="00E426AE"/>
    <w:rsid w:val="00E60F9E"/>
    <w:rsid w:val="00E65299"/>
    <w:rsid w:val="00E659D9"/>
    <w:rsid w:val="00E71E9F"/>
    <w:rsid w:val="00E8569E"/>
    <w:rsid w:val="00EA4104"/>
    <w:rsid w:val="00ED14B7"/>
    <w:rsid w:val="00ED7FFD"/>
    <w:rsid w:val="00EE44E9"/>
    <w:rsid w:val="00EE4843"/>
    <w:rsid w:val="00EF2471"/>
    <w:rsid w:val="00EF762E"/>
    <w:rsid w:val="00F14512"/>
    <w:rsid w:val="00F23FFF"/>
    <w:rsid w:val="00F51C32"/>
    <w:rsid w:val="00F567CD"/>
    <w:rsid w:val="00F65CC7"/>
    <w:rsid w:val="00F660F6"/>
    <w:rsid w:val="00F72CCC"/>
    <w:rsid w:val="00F75F2E"/>
    <w:rsid w:val="00F83458"/>
    <w:rsid w:val="00F90300"/>
    <w:rsid w:val="00F91D43"/>
    <w:rsid w:val="00F95775"/>
    <w:rsid w:val="00FA6317"/>
    <w:rsid w:val="00FC0BE7"/>
    <w:rsid w:val="00FD29A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C68D2-A119-445B-A2D8-B7DF1A53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A40CDE97867BA77289DF03A1FD862DE4F9E05243D7A2F000B8F23DB0841330D8A585A63F2F27C457DE7CC780796D26721AFA23D89368ACD7QE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DA40CDE97867BA77289DF03A1FD862DE4F9E35F40D5A2F000B8F23DB0841330D8A585A33D2D2C9902917D9BC52B7E277C1AF82AC7D9Q8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76562-1F6A-4EE5-8BB3-5CF263EE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</cp:lastModifiedBy>
  <cp:revision>37</cp:revision>
  <cp:lastPrinted>2021-02-15T12:02:00Z</cp:lastPrinted>
  <dcterms:created xsi:type="dcterms:W3CDTF">2019-03-06T15:58:00Z</dcterms:created>
  <dcterms:modified xsi:type="dcterms:W3CDTF">2021-04-19T06:30:00Z</dcterms:modified>
</cp:coreProperties>
</file>